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E0339" w14:textId="77777777" w:rsidR="00E540D2" w:rsidRPr="00E540D2" w:rsidRDefault="00E540D2" w:rsidP="00E540D2">
      <w:pPr>
        <w:spacing w:after="0" w:line="240" w:lineRule="auto"/>
        <w:rPr>
          <w:rFonts w:ascii="Calibri" w:eastAsia="Times New Roman" w:hAnsi="Calibri" w:cs="Calibri"/>
          <w:sz w:val="20"/>
          <w:szCs w:val="24"/>
          <w:lang w:eastAsia="fr-FR"/>
        </w:rPr>
      </w:pPr>
    </w:p>
    <w:p w14:paraId="33CE6033" w14:textId="77777777" w:rsidR="00E540D2" w:rsidRPr="00E540D2" w:rsidRDefault="00E540D2" w:rsidP="00E540D2">
      <w:pPr>
        <w:spacing w:after="0" w:line="240" w:lineRule="auto"/>
        <w:rPr>
          <w:rFonts w:ascii="Calibri" w:eastAsia="Times New Roman" w:hAnsi="Calibri" w:cs="Calibri"/>
          <w:sz w:val="20"/>
          <w:szCs w:val="24"/>
          <w:lang w:eastAsia="fr-FR"/>
        </w:rPr>
      </w:pPr>
    </w:p>
    <w:p w14:paraId="0F4D4ABD" w14:textId="77777777" w:rsidR="00E540D2" w:rsidRPr="00E540D2" w:rsidRDefault="00E540D2" w:rsidP="00E540D2">
      <w:pPr>
        <w:spacing w:after="0" w:line="240" w:lineRule="auto"/>
        <w:rPr>
          <w:rFonts w:ascii="Calibri" w:eastAsia="Times New Roman" w:hAnsi="Calibri" w:cs="Calibri"/>
          <w:sz w:val="20"/>
          <w:szCs w:val="24"/>
          <w:lang w:eastAsia="fr-FR"/>
        </w:rPr>
      </w:pPr>
    </w:p>
    <w:p w14:paraId="2338EFB5" w14:textId="77777777" w:rsidR="00E540D2" w:rsidRPr="00E540D2" w:rsidRDefault="00E540D2" w:rsidP="00E540D2">
      <w:pPr>
        <w:spacing w:after="0" w:line="240" w:lineRule="auto"/>
        <w:rPr>
          <w:rFonts w:ascii="Calibri" w:eastAsia="Times New Roman" w:hAnsi="Calibri" w:cs="Calibri"/>
          <w:sz w:val="20"/>
          <w:szCs w:val="24"/>
          <w:lang w:eastAsia="fr-FR"/>
        </w:rPr>
      </w:pPr>
    </w:p>
    <w:p w14:paraId="5A50AB53" w14:textId="77777777" w:rsidR="00E540D2" w:rsidRPr="00E540D2" w:rsidRDefault="00E540D2" w:rsidP="00E540D2">
      <w:pPr>
        <w:tabs>
          <w:tab w:val="left" w:pos="3544"/>
        </w:tabs>
        <w:spacing w:after="0" w:line="240" w:lineRule="auto"/>
        <w:ind w:left="2"/>
        <w:jc w:val="center"/>
        <w:rPr>
          <w:rFonts w:ascii="Calibri" w:eastAsia="Times New Roman" w:hAnsi="Calibri" w:cs="Calibri"/>
          <w:b/>
          <w:bCs/>
          <w:sz w:val="20"/>
          <w:szCs w:val="24"/>
          <w:lang w:eastAsia="fr-FR"/>
        </w:rPr>
      </w:pPr>
    </w:p>
    <w:tbl>
      <w:tblPr>
        <w:tblStyle w:val="Grilledutableau"/>
        <w:tblW w:w="0" w:type="auto"/>
        <w:tblInd w:w="2" w:type="dxa"/>
        <w:tblLook w:val="04A0" w:firstRow="1" w:lastRow="0" w:firstColumn="1" w:lastColumn="0" w:noHBand="0" w:noVBand="1"/>
      </w:tblPr>
      <w:tblGrid>
        <w:gridCol w:w="4866"/>
        <w:gridCol w:w="4814"/>
      </w:tblGrid>
      <w:tr w:rsidR="00E540D2" w:rsidRPr="00E540D2" w14:paraId="4C6ECD31" w14:textId="77777777" w:rsidTr="00B55C45">
        <w:tc>
          <w:tcPr>
            <w:tcW w:w="4813" w:type="dxa"/>
          </w:tcPr>
          <w:p w14:paraId="63C96E4F" w14:textId="77777777" w:rsidR="00E540D2" w:rsidRPr="00E540D2" w:rsidRDefault="00E540D2" w:rsidP="00E540D2">
            <w:pPr>
              <w:jc w:val="center"/>
              <w:rPr>
                <w:rFonts w:ascii="Calibri" w:hAnsi="Calibri" w:cs="Calibri"/>
                <w:b/>
                <w:bCs/>
                <w:szCs w:val="24"/>
              </w:rPr>
            </w:pPr>
          </w:p>
          <w:p w14:paraId="4199C0C3" w14:textId="77777777" w:rsidR="00E540D2" w:rsidRPr="00E540D2" w:rsidRDefault="00E540D2" w:rsidP="00E540D2">
            <w:pPr>
              <w:jc w:val="center"/>
              <w:rPr>
                <w:rFonts w:ascii="Calibri" w:hAnsi="Calibri" w:cs="Calibri"/>
                <w:b/>
                <w:bCs/>
                <w:szCs w:val="24"/>
              </w:rPr>
            </w:pPr>
          </w:p>
          <w:p w14:paraId="4284E08A" w14:textId="77777777" w:rsidR="00E540D2" w:rsidRPr="00E540D2" w:rsidRDefault="00E540D2" w:rsidP="00E540D2">
            <w:pPr>
              <w:jc w:val="center"/>
              <w:rPr>
                <w:rFonts w:ascii="Calibri" w:hAnsi="Calibri" w:cs="Calibri"/>
                <w:b/>
                <w:bCs/>
                <w:szCs w:val="24"/>
              </w:rPr>
            </w:pPr>
            <w:r w:rsidRPr="00E540D2">
              <w:rPr>
                <w:rFonts w:ascii="Calibri" w:hAnsi="Calibri" w:cs="Calibri"/>
                <w:b/>
                <w:bCs/>
                <w:noProof/>
                <w:szCs w:val="24"/>
              </w:rPr>
              <w:drawing>
                <wp:inline distT="0" distB="0" distL="0" distR="0" wp14:anchorId="25AC25C5" wp14:editId="5831BA3A">
                  <wp:extent cx="2946400" cy="658284"/>
                  <wp:effectExtent l="0" t="0" r="6350" b="8890"/>
                  <wp:docPr id="1" name="Image 1" descr="Une image contenant Police, Graphiqu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9817" cy="659047"/>
                          </a:xfrm>
                          <a:prstGeom prst="rect">
                            <a:avLst/>
                          </a:prstGeom>
                        </pic:spPr>
                      </pic:pic>
                    </a:graphicData>
                  </a:graphic>
                </wp:inline>
              </w:drawing>
            </w:r>
          </w:p>
          <w:p w14:paraId="7EA6F6F4" w14:textId="77777777" w:rsidR="00E540D2" w:rsidRPr="00E540D2" w:rsidRDefault="00E540D2" w:rsidP="00E540D2">
            <w:pPr>
              <w:jc w:val="center"/>
              <w:rPr>
                <w:rFonts w:ascii="Calibri" w:hAnsi="Calibri" w:cs="Calibri"/>
                <w:b/>
                <w:bCs/>
                <w:szCs w:val="24"/>
              </w:rPr>
            </w:pPr>
          </w:p>
          <w:p w14:paraId="665CF343" w14:textId="77777777" w:rsidR="00E540D2" w:rsidRPr="00E540D2" w:rsidRDefault="00E540D2" w:rsidP="00E540D2">
            <w:pPr>
              <w:jc w:val="center"/>
              <w:rPr>
                <w:rFonts w:ascii="Calibri" w:hAnsi="Calibri" w:cs="Calibri"/>
                <w:b/>
                <w:bCs/>
                <w:szCs w:val="24"/>
              </w:rPr>
            </w:pPr>
          </w:p>
        </w:tc>
        <w:tc>
          <w:tcPr>
            <w:tcW w:w="4814" w:type="dxa"/>
          </w:tcPr>
          <w:p w14:paraId="16ED3EAA" w14:textId="77777777" w:rsidR="00E540D2" w:rsidRPr="00E540D2" w:rsidRDefault="00E540D2" w:rsidP="00E540D2">
            <w:pPr>
              <w:jc w:val="center"/>
              <w:rPr>
                <w:rFonts w:ascii="Calibri" w:hAnsi="Calibri" w:cs="Calibri"/>
                <w:b/>
                <w:bCs/>
                <w:szCs w:val="24"/>
              </w:rPr>
            </w:pPr>
          </w:p>
          <w:p w14:paraId="2689B3C3" w14:textId="77777777" w:rsidR="00E540D2" w:rsidRPr="00E540D2" w:rsidRDefault="00E540D2" w:rsidP="00E540D2">
            <w:pPr>
              <w:jc w:val="center"/>
              <w:rPr>
                <w:rFonts w:ascii="Calibri" w:hAnsi="Calibri" w:cs="Calibri"/>
                <w:b/>
                <w:bCs/>
                <w:szCs w:val="24"/>
              </w:rPr>
            </w:pPr>
          </w:p>
          <w:p w14:paraId="0BC1F591" w14:textId="77777777" w:rsidR="00E540D2" w:rsidRPr="00E540D2" w:rsidRDefault="00E540D2" w:rsidP="00E540D2">
            <w:pPr>
              <w:jc w:val="center"/>
              <w:rPr>
                <w:rFonts w:ascii="Calibri" w:hAnsi="Calibri" w:cs="Calibri"/>
                <w:b/>
                <w:bCs/>
                <w:sz w:val="32"/>
                <w:szCs w:val="32"/>
              </w:rPr>
            </w:pPr>
            <w:r w:rsidRPr="00E540D2">
              <w:rPr>
                <w:rFonts w:ascii="Calibri" w:hAnsi="Calibri" w:cs="Calibri"/>
                <w:b/>
                <w:bCs/>
                <w:sz w:val="32"/>
                <w:szCs w:val="32"/>
              </w:rPr>
              <w:t xml:space="preserve">MARCHÉ PUBLIC </w:t>
            </w:r>
          </w:p>
          <w:p w14:paraId="2AF67838" w14:textId="77777777" w:rsidR="00E540D2" w:rsidRPr="00E540D2" w:rsidRDefault="00E540D2" w:rsidP="00E540D2">
            <w:pPr>
              <w:jc w:val="center"/>
              <w:rPr>
                <w:rFonts w:ascii="Calibri" w:hAnsi="Calibri" w:cs="Calibri"/>
                <w:b/>
                <w:bCs/>
                <w:szCs w:val="24"/>
              </w:rPr>
            </w:pPr>
            <w:r w:rsidRPr="00E540D2">
              <w:rPr>
                <w:rFonts w:ascii="Calibri" w:hAnsi="Calibri" w:cs="Calibri"/>
                <w:b/>
                <w:bCs/>
                <w:sz w:val="32"/>
                <w:szCs w:val="32"/>
              </w:rPr>
              <w:t>ACCORD-CADRE DE SERVICES</w:t>
            </w:r>
          </w:p>
        </w:tc>
      </w:tr>
    </w:tbl>
    <w:p w14:paraId="51C2AA44" w14:textId="77777777" w:rsidR="00E540D2" w:rsidRPr="00E540D2" w:rsidRDefault="00E540D2" w:rsidP="00E540D2">
      <w:pPr>
        <w:spacing w:after="0" w:line="240" w:lineRule="auto"/>
        <w:ind w:left="2"/>
        <w:jc w:val="center"/>
        <w:rPr>
          <w:rFonts w:ascii="Calibri" w:eastAsia="Times New Roman" w:hAnsi="Calibri" w:cs="Calibri"/>
          <w:b/>
          <w:bCs/>
          <w:sz w:val="20"/>
          <w:szCs w:val="24"/>
          <w:lang w:eastAsia="fr-FR"/>
        </w:rPr>
      </w:pPr>
    </w:p>
    <w:p w14:paraId="340AC7E6" w14:textId="77777777" w:rsidR="00E540D2" w:rsidRPr="00E540D2" w:rsidRDefault="00E540D2" w:rsidP="00E540D2">
      <w:pPr>
        <w:spacing w:after="0" w:line="240" w:lineRule="auto"/>
        <w:ind w:left="2"/>
        <w:jc w:val="center"/>
        <w:rPr>
          <w:rFonts w:ascii="Calibri" w:eastAsia="Times New Roman" w:hAnsi="Calibri" w:cs="Calibri"/>
          <w:b/>
          <w:bCs/>
          <w:sz w:val="20"/>
          <w:szCs w:val="24"/>
          <w:lang w:eastAsia="fr-FR"/>
        </w:rPr>
      </w:pPr>
    </w:p>
    <w:p w14:paraId="1CA38A30" w14:textId="77777777" w:rsidR="00E540D2" w:rsidRPr="00E540D2" w:rsidRDefault="00E540D2" w:rsidP="00E540D2">
      <w:pPr>
        <w:spacing w:after="0" w:line="240" w:lineRule="auto"/>
        <w:ind w:left="2"/>
        <w:jc w:val="center"/>
        <w:rPr>
          <w:rFonts w:ascii="Calibri" w:eastAsia="Times New Roman" w:hAnsi="Calibri" w:cs="Calibri"/>
          <w:b/>
          <w:bCs/>
          <w:sz w:val="20"/>
          <w:szCs w:val="24"/>
          <w:lang w:eastAsia="fr-FR"/>
        </w:rPr>
      </w:pPr>
      <w:r w:rsidRPr="00E540D2">
        <w:rPr>
          <w:rFonts w:ascii="Calibri" w:eastAsia="Times New Roman" w:hAnsi="Calibri" w:cs="Calibri"/>
          <w:b/>
          <w:bCs/>
          <w:sz w:val="20"/>
          <w:szCs w:val="24"/>
          <w:lang w:eastAsia="fr-FR"/>
        </w:rPr>
        <w:t xml:space="preserve"> </w:t>
      </w:r>
    </w:p>
    <w:p w14:paraId="48F91FCA" w14:textId="77777777" w:rsidR="00E540D2" w:rsidRPr="00E540D2" w:rsidRDefault="00E540D2" w:rsidP="00E540D2">
      <w:pPr>
        <w:spacing w:after="0" w:line="240" w:lineRule="auto"/>
        <w:ind w:left="2"/>
        <w:rPr>
          <w:rFonts w:ascii="Calibri" w:eastAsia="Times New Roman" w:hAnsi="Calibri" w:cs="Calibri"/>
          <w:b/>
          <w:bCs/>
          <w:sz w:val="20"/>
          <w:szCs w:val="24"/>
          <w:lang w:eastAsia="fr-FR"/>
        </w:rPr>
      </w:pPr>
    </w:p>
    <w:p w14:paraId="184565BF" w14:textId="77777777" w:rsidR="00E540D2" w:rsidRPr="00E540D2" w:rsidRDefault="00E540D2" w:rsidP="00E540D2">
      <w:pPr>
        <w:spacing w:after="0" w:line="240" w:lineRule="auto"/>
        <w:ind w:left="2"/>
        <w:jc w:val="center"/>
        <w:rPr>
          <w:rFonts w:ascii="Calibri" w:eastAsia="Times New Roman" w:hAnsi="Calibri" w:cs="Calibri"/>
          <w:b/>
          <w:bCs/>
          <w:sz w:val="20"/>
          <w:szCs w:val="24"/>
          <w:lang w:eastAsia="fr-FR"/>
        </w:rPr>
      </w:pPr>
    </w:p>
    <w:p w14:paraId="395D104D" w14:textId="77777777" w:rsidR="00E540D2" w:rsidRPr="00E540D2" w:rsidRDefault="00E540D2" w:rsidP="00E540D2">
      <w:pPr>
        <w:spacing w:after="0" w:line="240" w:lineRule="auto"/>
        <w:ind w:left="2"/>
        <w:jc w:val="center"/>
        <w:rPr>
          <w:rFonts w:ascii="Calibri" w:eastAsia="Times New Roman" w:hAnsi="Calibri" w:cs="Calibri"/>
          <w:b/>
          <w:bCs/>
          <w:sz w:val="20"/>
          <w:szCs w:val="24"/>
          <w:lang w:eastAsia="fr-FR"/>
        </w:rPr>
      </w:pPr>
    </w:p>
    <w:p w14:paraId="4247317D" w14:textId="77777777" w:rsidR="00E540D2" w:rsidRPr="00E540D2" w:rsidRDefault="00E540D2" w:rsidP="00E540D2">
      <w:pPr>
        <w:spacing w:after="0" w:line="240" w:lineRule="auto"/>
        <w:ind w:left="2"/>
        <w:jc w:val="center"/>
        <w:rPr>
          <w:rFonts w:ascii="Calibri" w:eastAsia="Times New Roman" w:hAnsi="Calibri" w:cs="Calibri"/>
          <w:b/>
          <w:bCs/>
          <w:sz w:val="20"/>
          <w:szCs w:val="24"/>
          <w:lang w:eastAsia="fr-FR"/>
        </w:rPr>
      </w:pPr>
    </w:p>
    <w:p w14:paraId="4042683E" w14:textId="77777777" w:rsidR="00E540D2" w:rsidRPr="00E540D2" w:rsidRDefault="00E540D2" w:rsidP="00E540D2">
      <w:pPr>
        <w:spacing w:after="0" w:line="240" w:lineRule="auto"/>
        <w:ind w:left="2"/>
        <w:jc w:val="center"/>
        <w:rPr>
          <w:rFonts w:ascii="Calibri" w:eastAsia="Times New Roman" w:hAnsi="Calibri" w:cs="Calibri"/>
          <w:b/>
          <w:bCs/>
          <w:sz w:val="20"/>
          <w:szCs w:val="24"/>
          <w:lang w:eastAsia="fr-FR"/>
        </w:rPr>
      </w:pPr>
    </w:p>
    <w:p w14:paraId="4EA5F893" w14:textId="77777777" w:rsidR="00E540D2" w:rsidRPr="00E540D2" w:rsidRDefault="00E540D2" w:rsidP="00E540D2">
      <w:pPr>
        <w:spacing w:after="0" w:line="240" w:lineRule="auto"/>
        <w:rPr>
          <w:rFonts w:ascii="Calibri" w:eastAsia="Times New Roman" w:hAnsi="Calibri" w:cs="Calibri"/>
          <w:bCs/>
          <w:sz w:val="20"/>
          <w:szCs w:val="24"/>
          <w:lang w:eastAsia="fr-FR"/>
        </w:rPr>
      </w:pPr>
      <w:bookmarkStart w:id="0" w:name="_Hlk155191499"/>
    </w:p>
    <w:p w14:paraId="503E0860" w14:textId="77777777" w:rsidR="00E540D2" w:rsidRPr="00E540D2" w:rsidRDefault="00E540D2" w:rsidP="00E540D2">
      <w:pPr>
        <w:spacing w:after="0" w:line="240" w:lineRule="auto"/>
        <w:ind w:left="2"/>
        <w:jc w:val="center"/>
        <w:rPr>
          <w:rFonts w:ascii="Calibri" w:eastAsia="Times New Roman" w:hAnsi="Calibri" w:cs="Calibri"/>
          <w:b/>
          <w:bCs/>
          <w:sz w:val="20"/>
          <w:szCs w:val="24"/>
          <w:lang w:eastAsia="fr-FR"/>
        </w:rPr>
      </w:pPr>
    </w:p>
    <w:p w14:paraId="76D43712" w14:textId="77777777" w:rsidR="00E540D2" w:rsidRPr="00E540D2" w:rsidRDefault="00E540D2" w:rsidP="00E540D2">
      <w:pPr>
        <w:spacing w:after="0" w:line="240" w:lineRule="auto"/>
        <w:ind w:left="2"/>
        <w:jc w:val="center"/>
        <w:rPr>
          <w:rFonts w:ascii="Calibri" w:eastAsia="Times New Roman" w:hAnsi="Calibri" w:cs="Calibri"/>
          <w:b/>
          <w:bCs/>
          <w:sz w:val="20"/>
          <w:szCs w:val="24"/>
          <w:lang w:eastAsia="fr-FR"/>
        </w:rPr>
      </w:pPr>
    </w:p>
    <w:p w14:paraId="46519278" w14:textId="77777777" w:rsidR="00E540D2" w:rsidRPr="00E540D2" w:rsidRDefault="00E540D2" w:rsidP="00E540D2">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E540D2">
        <w:rPr>
          <w:rFonts w:ascii="Calibri" w:eastAsia="Times New Roman" w:hAnsi="Calibri" w:cs="Calibri"/>
          <w:b/>
          <w:sz w:val="40"/>
          <w:szCs w:val="40"/>
          <w:lang w:eastAsia="fr-FR"/>
        </w:rPr>
        <w:t xml:space="preserve">MAINTENANCE </w:t>
      </w:r>
      <w:r w:rsidRPr="00E540D2">
        <w:rPr>
          <w:rFonts w:ascii="Calibri" w:eastAsia="Times New Roman" w:hAnsi="Calibri" w:cs="Calibri"/>
          <w:b/>
          <w:bCs/>
          <w:sz w:val="40"/>
          <w:szCs w:val="40"/>
          <w:lang w:eastAsia="fr-FR"/>
        </w:rPr>
        <w:t>DES INSTALLATIONS ET EQUIPEMENTS</w:t>
      </w:r>
    </w:p>
    <w:p w14:paraId="426CD2D8" w14:textId="77777777" w:rsidR="00E540D2" w:rsidRPr="00E540D2" w:rsidRDefault="00E540D2" w:rsidP="00E540D2">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E540D2">
        <w:rPr>
          <w:rFonts w:ascii="Calibri" w:eastAsia="Times New Roman" w:hAnsi="Calibri" w:cs="Calibri"/>
          <w:b/>
          <w:bCs/>
          <w:sz w:val="40"/>
          <w:szCs w:val="40"/>
          <w:lang w:eastAsia="fr-FR"/>
        </w:rPr>
        <w:t>DES CCI DE NORMANDIE</w:t>
      </w:r>
    </w:p>
    <w:p w14:paraId="63E18CB9" w14:textId="77777777" w:rsidR="00E540D2" w:rsidRPr="00E540D2" w:rsidRDefault="00E540D2" w:rsidP="00E540D2">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i/>
          <w:iCs/>
          <w:sz w:val="40"/>
          <w:szCs w:val="40"/>
          <w:lang w:eastAsia="fr-FR"/>
        </w:rPr>
      </w:pPr>
    </w:p>
    <w:p w14:paraId="5EE07065" w14:textId="77777777" w:rsidR="00E540D2" w:rsidRPr="00E540D2" w:rsidRDefault="00E540D2" w:rsidP="00E540D2">
      <w:pPr>
        <w:spacing w:after="0" w:line="240" w:lineRule="auto"/>
        <w:rPr>
          <w:rFonts w:ascii="Calibri" w:eastAsia="Times New Roman" w:hAnsi="Calibri" w:cs="Calibri"/>
          <w:bCs/>
          <w:sz w:val="20"/>
          <w:szCs w:val="24"/>
          <w:lang w:eastAsia="fr-FR"/>
        </w:rPr>
      </w:pPr>
    </w:p>
    <w:p w14:paraId="6344AEB4" w14:textId="77777777" w:rsidR="00E540D2" w:rsidRPr="00E540D2" w:rsidRDefault="00E540D2" w:rsidP="00E540D2">
      <w:pPr>
        <w:spacing w:after="0" w:line="240" w:lineRule="auto"/>
        <w:rPr>
          <w:rFonts w:ascii="Calibri" w:eastAsia="Times New Roman" w:hAnsi="Calibri" w:cs="Calibri"/>
          <w:bCs/>
          <w:sz w:val="20"/>
          <w:szCs w:val="24"/>
          <w:lang w:eastAsia="fr-FR"/>
        </w:rPr>
      </w:pPr>
    </w:p>
    <w:p w14:paraId="5CEF0B54" w14:textId="77777777" w:rsidR="00E540D2" w:rsidRPr="00E540D2" w:rsidRDefault="00E540D2" w:rsidP="00E540D2">
      <w:pPr>
        <w:spacing w:after="0" w:line="240" w:lineRule="auto"/>
        <w:jc w:val="center"/>
        <w:rPr>
          <w:rFonts w:ascii="Cambria" w:eastAsia="Times New Roman" w:hAnsi="Cambria" w:cs="DejaVu Sans Condensed"/>
          <w:b/>
          <w:sz w:val="24"/>
          <w:lang w:eastAsia="fr-FR"/>
        </w:rPr>
      </w:pPr>
      <w:r w:rsidRPr="00E540D2">
        <w:rPr>
          <w:rFonts w:ascii="Cambria" w:eastAsia="Times New Roman" w:hAnsi="Cambria" w:cs="DejaVu Sans Condensed"/>
          <w:b/>
          <w:sz w:val="24"/>
          <w:lang w:eastAsia="fr-FR"/>
        </w:rPr>
        <w:t>Consultation n° CCIN-2025-AOO-02</w:t>
      </w:r>
    </w:p>
    <w:p w14:paraId="59926A7C" w14:textId="77777777" w:rsidR="00E540D2" w:rsidRPr="00E540D2" w:rsidRDefault="00E540D2" w:rsidP="00E540D2">
      <w:pPr>
        <w:spacing w:after="0" w:line="240" w:lineRule="auto"/>
        <w:jc w:val="center"/>
        <w:rPr>
          <w:rFonts w:ascii="Cambria" w:eastAsia="Times New Roman" w:hAnsi="Cambria" w:cs="DejaVu Sans Condensed"/>
          <w:b/>
          <w:sz w:val="24"/>
          <w:lang w:eastAsia="fr-FR"/>
        </w:rPr>
      </w:pPr>
    </w:p>
    <w:p w14:paraId="610BF023" w14:textId="77777777" w:rsidR="00E540D2" w:rsidRPr="00E540D2" w:rsidRDefault="00E540D2" w:rsidP="00E540D2">
      <w:pPr>
        <w:spacing w:after="0" w:line="240" w:lineRule="auto"/>
        <w:jc w:val="center"/>
        <w:rPr>
          <w:rFonts w:ascii="Cambria" w:eastAsia="Times New Roman" w:hAnsi="Cambria" w:cs="DejaVu Sans Condensed"/>
          <w:b/>
          <w:sz w:val="24"/>
          <w:lang w:eastAsia="fr-FR"/>
        </w:rPr>
      </w:pPr>
    </w:p>
    <w:bookmarkEnd w:id="0"/>
    <w:p w14:paraId="2208476F" w14:textId="77777777" w:rsidR="00E540D2" w:rsidRPr="00E540D2" w:rsidRDefault="00E540D2" w:rsidP="00E540D2">
      <w:pPr>
        <w:jc w:val="center"/>
        <w:rPr>
          <w:rFonts w:ascii="Cambria" w:eastAsia="Times New Roman" w:hAnsi="Cambria" w:cs="Cambria"/>
        </w:rPr>
      </w:pPr>
    </w:p>
    <w:p w14:paraId="32A92333" w14:textId="77777777" w:rsidR="00E540D2" w:rsidRPr="00E540D2" w:rsidRDefault="00E540D2" w:rsidP="00E540D2">
      <w:pPr>
        <w:spacing w:after="0" w:line="240" w:lineRule="auto"/>
        <w:rPr>
          <w:rFonts w:ascii="Calibri" w:eastAsia="Times New Roman" w:hAnsi="Calibri" w:cs="Calibri"/>
          <w:sz w:val="20"/>
          <w:szCs w:val="24"/>
          <w:lang w:eastAsia="fr-FR"/>
        </w:rPr>
      </w:pPr>
    </w:p>
    <w:p w14:paraId="1DB82602" w14:textId="77777777" w:rsidR="00E540D2" w:rsidRPr="00E540D2" w:rsidRDefault="00E540D2" w:rsidP="00E540D2">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3C96E355" w14:textId="748F94C2" w:rsidR="00E540D2" w:rsidRPr="00E540D2" w:rsidRDefault="00E540D2" w:rsidP="00E540D2">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BORDEREAU DE PRIX</w:t>
      </w:r>
    </w:p>
    <w:p w14:paraId="039C0E19" w14:textId="27C77238" w:rsidR="00E540D2" w:rsidRPr="00E540D2" w:rsidRDefault="00E540D2" w:rsidP="00E540D2">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L</w:t>
      </w:r>
      <w:r w:rsidRPr="00E540D2">
        <w:rPr>
          <w:rFonts w:ascii="Calibri" w:eastAsia="Times New Roman" w:hAnsi="Calibri" w:cs="Times New Roman"/>
          <w:b/>
          <w:sz w:val="40"/>
          <w:szCs w:val="40"/>
          <w:lang w:eastAsia="fr-FR"/>
        </w:rPr>
        <w:t>ot n° 2 - Maintenance portes et portails</w:t>
      </w:r>
    </w:p>
    <w:p w14:paraId="14D57CDF" w14:textId="77777777" w:rsidR="00E540D2" w:rsidRPr="00E540D2" w:rsidRDefault="00E540D2" w:rsidP="00E540D2">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5D243BCB" w14:textId="77777777" w:rsidR="00E540D2" w:rsidRPr="00E540D2" w:rsidRDefault="00E540D2" w:rsidP="00E540D2">
      <w:pPr>
        <w:spacing w:after="0" w:line="240" w:lineRule="auto"/>
        <w:rPr>
          <w:rFonts w:ascii="Calibri" w:eastAsia="Times New Roman" w:hAnsi="Calibri" w:cs="Calibri"/>
          <w:sz w:val="20"/>
          <w:szCs w:val="24"/>
          <w:lang w:eastAsia="fr-FR"/>
        </w:rPr>
      </w:pPr>
    </w:p>
    <w:p w14:paraId="5216D135" w14:textId="77777777" w:rsidR="00E540D2" w:rsidRPr="00E540D2" w:rsidRDefault="00E540D2" w:rsidP="00E540D2">
      <w:pPr>
        <w:spacing w:after="0" w:line="240" w:lineRule="auto"/>
        <w:rPr>
          <w:rFonts w:ascii="Calibri" w:eastAsia="Times New Roman" w:hAnsi="Calibri" w:cs="Calibri"/>
          <w:sz w:val="20"/>
          <w:szCs w:val="24"/>
          <w:lang w:eastAsia="fr-FR"/>
        </w:rPr>
      </w:pPr>
    </w:p>
    <w:p w14:paraId="5064BEC3" w14:textId="77777777" w:rsidR="00E540D2" w:rsidRPr="00E540D2" w:rsidRDefault="00E540D2" w:rsidP="00E540D2">
      <w:pPr>
        <w:spacing w:after="0" w:line="240" w:lineRule="auto"/>
        <w:rPr>
          <w:rFonts w:ascii="Calibri" w:eastAsia="Times New Roman" w:hAnsi="Calibri" w:cs="Calibri"/>
          <w:sz w:val="20"/>
          <w:szCs w:val="24"/>
          <w:lang w:eastAsia="fr-FR"/>
        </w:rPr>
      </w:pPr>
    </w:p>
    <w:p w14:paraId="43F716E1" w14:textId="77777777" w:rsidR="00E540D2" w:rsidRPr="00E540D2" w:rsidRDefault="00E540D2" w:rsidP="00E540D2">
      <w:pPr>
        <w:spacing w:after="0" w:line="240" w:lineRule="auto"/>
        <w:rPr>
          <w:rFonts w:ascii="Calibri" w:eastAsia="Times New Roman" w:hAnsi="Calibri" w:cs="Calibri"/>
          <w:sz w:val="20"/>
          <w:szCs w:val="24"/>
          <w:lang w:eastAsia="fr-FR"/>
        </w:rPr>
      </w:pPr>
    </w:p>
    <w:p w14:paraId="79359FFC" w14:textId="77777777" w:rsidR="00E540D2" w:rsidRPr="00E540D2" w:rsidRDefault="00E540D2" w:rsidP="00E540D2">
      <w:pPr>
        <w:spacing w:after="0" w:line="240" w:lineRule="auto"/>
        <w:rPr>
          <w:rFonts w:ascii="Calibri" w:eastAsia="Times New Roman" w:hAnsi="Calibri" w:cs="Calibri"/>
          <w:sz w:val="20"/>
          <w:szCs w:val="24"/>
          <w:lang w:eastAsia="fr-FR"/>
        </w:rPr>
      </w:pPr>
    </w:p>
    <w:p w14:paraId="1947761E" w14:textId="77777777" w:rsidR="00E540D2" w:rsidRPr="00E540D2" w:rsidRDefault="00E540D2" w:rsidP="00E540D2">
      <w:pPr>
        <w:spacing w:after="0" w:line="240" w:lineRule="auto"/>
        <w:rPr>
          <w:rFonts w:ascii="Calibri" w:eastAsia="Times New Roman" w:hAnsi="Calibri" w:cs="Calibri"/>
          <w:sz w:val="20"/>
          <w:szCs w:val="24"/>
          <w:lang w:eastAsia="fr-FR"/>
        </w:rPr>
      </w:pPr>
    </w:p>
    <w:p w14:paraId="658B2235" w14:textId="77777777" w:rsidR="00E540D2" w:rsidRPr="00E540D2" w:rsidRDefault="00E540D2" w:rsidP="00E540D2">
      <w:pPr>
        <w:autoSpaceDE w:val="0"/>
        <w:autoSpaceDN w:val="0"/>
        <w:adjustRightInd w:val="0"/>
        <w:spacing w:after="0" w:line="240" w:lineRule="auto"/>
        <w:jc w:val="center"/>
        <w:rPr>
          <w:rFonts w:ascii="Calibri" w:eastAsia="Times New Roman" w:hAnsi="Calibri" w:cs="Times New Roman"/>
          <w:sz w:val="16"/>
          <w:szCs w:val="16"/>
          <w:lang w:eastAsia="fr-FR"/>
        </w:rPr>
      </w:pPr>
      <w:r w:rsidRPr="00E540D2">
        <w:rPr>
          <w:rFonts w:ascii="Calibri" w:eastAsia="Times New Roman" w:hAnsi="Calibri" w:cs="Times New Roman"/>
          <w:sz w:val="16"/>
          <w:szCs w:val="16"/>
          <w:lang w:eastAsia="fr-FR"/>
        </w:rPr>
        <w:br w:type="page"/>
      </w:r>
    </w:p>
    <w:p w14:paraId="74E81999" w14:textId="77777777" w:rsidR="0053170C" w:rsidRPr="000A1DEC" w:rsidRDefault="0053170C" w:rsidP="00CA6AC1">
      <w:pPr>
        <w:spacing w:after="0" w:line="240" w:lineRule="auto"/>
        <w:rPr>
          <w:rFonts w:ascii="Calibri" w:eastAsia="Times New Roman" w:hAnsi="Calibri" w:cs="Calibri"/>
          <w:color w:val="000000" w:themeColor="text1"/>
          <w:sz w:val="20"/>
          <w:szCs w:val="24"/>
          <w:lang w:eastAsia="fr-FR"/>
        </w:rPr>
      </w:pPr>
    </w:p>
    <w:tbl>
      <w:tblPr>
        <w:tblW w:w="10220" w:type="dxa"/>
        <w:tblInd w:w="55" w:type="dxa"/>
        <w:tblCellMar>
          <w:left w:w="70" w:type="dxa"/>
          <w:right w:w="70" w:type="dxa"/>
        </w:tblCellMar>
        <w:tblLook w:val="04A0" w:firstRow="1" w:lastRow="0" w:firstColumn="1" w:lastColumn="0" w:noHBand="0" w:noVBand="1"/>
      </w:tblPr>
      <w:tblGrid>
        <w:gridCol w:w="685"/>
        <w:gridCol w:w="6"/>
        <w:gridCol w:w="7543"/>
        <w:gridCol w:w="1986"/>
      </w:tblGrid>
      <w:tr w:rsidR="000A1DEC" w:rsidRPr="000A1DEC" w14:paraId="2FDF6CF1" w14:textId="77777777" w:rsidTr="00B407C8">
        <w:trPr>
          <w:trHeight w:val="255"/>
          <w:tblHeader/>
        </w:trPr>
        <w:tc>
          <w:tcPr>
            <w:tcW w:w="689" w:type="dxa"/>
            <w:tcBorders>
              <w:top w:val="single" w:sz="8" w:space="0" w:color="auto"/>
              <w:left w:val="single" w:sz="8" w:space="0" w:color="auto"/>
              <w:bottom w:val="single" w:sz="4" w:space="0" w:color="auto"/>
              <w:right w:val="single" w:sz="4" w:space="0" w:color="auto"/>
            </w:tcBorders>
            <w:shd w:val="clear" w:color="000000" w:fill="FFFFFF"/>
            <w:hideMark/>
          </w:tcPr>
          <w:p w14:paraId="59CC7048" w14:textId="77777777" w:rsidR="005D1B1B" w:rsidRPr="000A1DEC" w:rsidRDefault="005D1B1B" w:rsidP="005D1B1B">
            <w:pPr>
              <w:spacing w:after="0" w:line="240" w:lineRule="auto"/>
              <w:jc w:val="center"/>
              <w:rPr>
                <w:rFonts w:eastAsia="Times New Roman" w:cs="Arial"/>
                <w:b/>
                <w:color w:val="000000" w:themeColor="text1"/>
                <w:sz w:val="20"/>
                <w:szCs w:val="20"/>
                <w:lang w:eastAsia="fr-FR"/>
              </w:rPr>
            </w:pPr>
            <w:r w:rsidRPr="000A1DEC">
              <w:rPr>
                <w:rFonts w:eastAsia="Times New Roman" w:cs="Arial"/>
                <w:b/>
                <w:color w:val="000000" w:themeColor="text1"/>
                <w:sz w:val="20"/>
                <w:szCs w:val="20"/>
                <w:lang w:eastAsia="fr-FR"/>
              </w:rPr>
              <w:t>N°</w:t>
            </w:r>
          </w:p>
        </w:tc>
        <w:tc>
          <w:tcPr>
            <w:tcW w:w="7640" w:type="dxa"/>
            <w:gridSpan w:val="2"/>
            <w:tcBorders>
              <w:top w:val="single" w:sz="8" w:space="0" w:color="auto"/>
              <w:left w:val="nil"/>
              <w:bottom w:val="single" w:sz="4" w:space="0" w:color="auto"/>
              <w:right w:val="single" w:sz="4" w:space="0" w:color="auto"/>
            </w:tcBorders>
            <w:shd w:val="clear" w:color="000000" w:fill="FFFFFF"/>
            <w:hideMark/>
          </w:tcPr>
          <w:p w14:paraId="12FC6070" w14:textId="77777777" w:rsidR="005D1B1B" w:rsidRPr="000A1DEC" w:rsidRDefault="005D1B1B" w:rsidP="005D1B1B">
            <w:pPr>
              <w:spacing w:after="0" w:line="240" w:lineRule="auto"/>
              <w:jc w:val="center"/>
              <w:rPr>
                <w:rFonts w:eastAsia="Times New Roman" w:cs="Arial"/>
                <w:b/>
                <w:color w:val="000000" w:themeColor="text1"/>
                <w:sz w:val="20"/>
                <w:szCs w:val="20"/>
                <w:lang w:eastAsia="fr-FR"/>
              </w:rPr>
            </w:pPr>
            <w:r w:rsidRPr="000A1DEC">
              <w:rPr>
                <w:rFonts w:eastAsia="Times New Roman" w:cs="Arial"/>
                <w:b/>
                <w:color w:val="000000" w:themeColor="text1"/>
                <w:sz w:val="20"/>
                <w:szCs w:val="20"/>
                <w:lang w:eastAsia="fr-FR"/>
              </w:rPr>
              <w:t>Désignation</w:t>
            </w:r>
          </w:p>
        </w:tc>
        <w:tc>
          <w:tcPr>
            <w:tcW w:w="1891" w:type="dxa"/>
            <w:tcBorders>
              <w:top w:val="single" w:sz="8" w:space="0" w:color="auto"/>
              <w:left w:val="nil"/>
              <w:bottom w:val="single" w:sz="4" w:space="0" w:color="auto"/>
              <w:right w:val="single" w:sz="8" w:space="0" w:color="000000"/>
            </w:tcBorders>
            <w:shd w:val="clear" w:color="000000" w:fill="FFFFFF"/>
            <w:hideMark/>
          </w:tcPr>
          <w:p w14:paraId="770C59D6" w14:textId="77777777" w:rsidR="005D1B1B" w:rsidRPr="000A1DEC" w:rsidRDefault="005D1B1B" w:rsidP="005D1B1B">
            <w:pPr>
              <w:spacing w:after="0" w:line="240" w:lineRule="auto"/>
              <w:jc w:val="center"/>
              <w:rPr>
                <w:rFonts w:eastAsia="Times New Roman" w:cs="Arial"/>
                <w:b/>
                <w:color w:val="000000" w:themeColor="text1"/>
                <w:sz w:val="20"/>
                <w:szCs w:val="20"/>
                <w:lang w:eastAsia="fr-FR"/>
              </w:rPr>
            </w:pPr>
            <w:r w:rsidRPr="000A1DEC">
              <w:rPr>
                <w:rFonts w:eastAsia="Times New Roman" w:cs="Arial"/>
                <w:b/>
                <w:color w:val="000000" w:themeColor="text1"/>
                <w:sz w:val="20"/>
                <w:szCs w:val="20"/>
                <w:lang w:eastAsia="fr-FR"/>
              </w:rPr>
              <w:t>Prix en €HT</w:t>
            </w:r>
          </w:p>
        </w:tc>
      </w:tr>
      <w:tr w:rsidR="000A1DEC" w:rsidRPr="000A1DEC" w14:paraId="59CF0201" w14:textId="77777777" w:rsidTr="00562FD2">
        <w:trPr>
          <w:trHeight w:val="405"/>
        </w:trPr>
        <w:tc>
          <w:tcPr>
            <w:tcW w:w="10220" w:type="dxa"/>
            <w:gridSpan w:val="4"/>
            <w:tcBorders>
              <w:top w:val="single" w:sz="4" w:space="0" w:color="auto"/>
              <w:left w:val="single" w:sz="8" w:space="0" w:color="auto"/>
              <w:bottom w:val="single" w:sz="4" w:space="0" w:color="auto"/>
              <w:right w:val="single" w:sz="8" w:space="0" w:color="000000"/>
            </w:tcBorders>
            <w:shd w:val="clear" w:color="000000" w:fill="C0C0C0"/>
            <w:vAlign w:val="center"/>
            <w:hideMark/>
          </w:tcPr>
          <w:p w14:paraId="29631951" w14:textId="77777777" w:rsidR="00562FD2" w:rsidRPr="000A1DEC" w:rsidRDefault="00562FD2" w:rsidP="001866A2">
            <w:pPr>
              <w:spacing w:after="0" w:line="240" w:lineRule="auto"/>
              <w:jc w:val="center"/>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t>PARTIE BONS DE COMMANDE</w:t>
            </w:r>
          </w:p>
        </w:tc>
      </w:tr>
      <w:tr w:rsidR="000A1DEC" w:rsidRPr="000A1DEC" w14:paraId="6FEE9162" w14:textId="77777777" w:rsidTr="00B407C8">
        <w:trPr>
          <w:trHeight w:val="1350"/>
        </w:trPr>
        <w:tc>
          <w:tcPr>
            <w:tcW w:w="689" w:type="dxa"/>
            <w:tcBorders>
              <w:top w:val="nil"/>
              <w:left w:val="single" w:sz="8" w:space="0" w:color="auto"/>
              <w:right w:val="single" w:sz="4" w:space="0" w:color="auto"/>
            </w:tcBorders>
            <w:shd w:val="clear" w:color="000000" w:fill="FFFFFF"/>
            <w:hideMark/>
          </w:tcPr>
          <w:p w14:paraId="758CC870" w14:textId="77777777" w:rsidR="00D82C14" w:rsidRPr="000A1DEC" w:rsidRDefault="00D82C14" w:rsidP="001866A2">
            <w:pPr>
              <w:spacing w:after="0" w:line="240" w:lineRule="auto"/>
              <w:jc w:val="center"/>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t>2</w:t>
            </w:r>
          </w:p>
        </w:tc>
        <w:tc>
          <w:tcPr>
            <w:tcW w:w="7640" w:type="dxa"/>
            <w:gridSpan w:val="2"/>
            <w:tcBorders>
              <w:top w:val="nil"/>
              <w:left w:val="nil"/>
              <w:right w:val="nil"/>
            </w:tcBorders>
            <w:shd w:val="clear" w:color="000000" w:fill="FFFFFF"/>
            <w:hideMark/>
          </w:tcPr>
          <w:p w14:paraId="34F255FE" w14:textId="77777777" w:rsidR="00D82C14" w:rsidRPr="000A1DEC" w:rsidRDefault="00D82C14" w:rsidP="00D82C14">
            <w:pPr>
              <w:spacing w:after="0" w:line="240" w:lineRule="auto"/>
              <w:jc w:val="both"/>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t>Participations aux visites de contrôles techniques et de commission de sécurité</w:t>
            </w:r>
          </w:p>
          <w:p w14:paraId="4FD9BAED" w14:textId="77777777" w:rsidR="000D0647" w:rsidRPr="000A1DEC" w:rsidRDefault="000D0647" w:rsidP="00D82C14">
            <w:pPr>
              <w:spacing w:after="0" w:line="240" w:lineRule="auto"/>
              <w:jc w:val="both"/>
              <w:rPr>
                <w:rFonts w:eastAsia="Times New Roman" w:cs="Arial"/>
                <w:color w:val="000000" w:themeColor="text1"/>
                <w:sz w:val="20"/>
                <w:szCs w:val="20"/>
                <w:lang w:eastAsia="fr-FR"/>
              </w:rPr>
            </w:pPr>
          </w:p>
          <w:p w14:paraId="6EE50524" w14:textId="77777777" w:rsidR="00D82C14" w:rsidRPr="000A1DEC" w:rsidRDefault="00D82C14" w:rsidP="00D82C14">
            <w:pPr>
              <w:spacing w:after="0" w:line="240" w:lineRule="auto"/>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Ce prix rémunère, à la demi-journée, l'accompagnement d'un bureau de contrôle technique ou la participation à la visite de la commission de sécurité, sur demande de la CCI (cf. notamment CCTP, art. 14).</w:t>
            </w:r>
          </w:p>
          <w:p w14:paraId="63031742" w14:textId="77777777" w:rsidR="00703DB6" w:rsidRPr="000A1DEC" w:rsidRDefault="00703DB6" w:rsidP="00D82C14">
            <w:pPr>
              <w:spacing w:after="0" w:line="240" w:lineRule="auto"/>
              <w:jc w:val="both"/>
              <w:rPr>
                <w:rFonts w:eastAsia="Times New Roman" w:cs="Arial"/>
                <w:color w:val="000000" w:themeColor="text1"/>
                <w:sz w:val="20"/>
                <w:szCs w:val="20"/>
                <w:lang w:eastAsia="fr-FR"/>
              </w:rPr>
            </w:pPr>
          </w:p>
          <w:p w14:paraId="08A02F73" w14:textId="77777777" w:rsidR="00703DB6" w:rsidRPr="000A1DEC" w:rsidRDefault="00703DB6" w:rsidP="00703DB6">
            <w:pPr>
              <w:spacing w:after="0" w:line="240" w:lineRule="auto"/>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Ce prix comprend notamment :</w:t>
            </w:r>
          </w:p>
          <w:p w14:paraId="0448F48C" w14:textId="00E21A76" w:rsidR="00703DB6" w:rsidRPr="000A1DEC" w:rsidRDefault="00E540D2" w:rsidP="00703DB6">
            <w:pPr>
              <w:pStyle w:val="Paragraphedeliste"/>
              <w:numPr>
                <w:ilvl w:val="0"/>
                <w:numId w:val="3"/>
              </w:numPr>
              <w:spacing w:after="0" w:line="240" w:lineRule="auto"/>
              <w:ind w:left="528"/>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Le</w:t>
            </w:r>
            <w:r w:rsidR="00703DB6" w:rsidRPr="000A1DEC">
              <w:rPr>
                <w:rFonts w:eastAsia="Times New Roman" w:cs="Arial"/>
                <w:color w:val="000000" w:themeColor="text1"/>
                <w:sz w:val="20"/>
                <w:szCs w:val="20"/>
                <w:lang w:eastAsia="fr-FR"/>
              </w:rPr>
              <w:t xml:space="preserve"> déplacement et la main d'œuvre qualifiée ;</w:t>
            </w:r>
          </w:p>
          <w:p w14:paraId="7DDA40F3" w14:textId="7B59D1CC" w:rsidR="00703DB6" w:rsidRPr="000A1DEC" w:rsidRDefault="00E540D2" w:rsidP="00703DB6">
            <w:pPr>
              <w:pStyle w:val="Paragraphedeliste"/>
              <w:numPr>
                <w:ilvl w:val="0"/>
                <w:numId w:val="3"/>
              </w:numPr>
              <w:spacing w:after="0" w:line="240" w:lineRule="auto"/>
              <w:ind w:left="528"/>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La</w:t>
            </w:r>
            <w:r w:rsidR="00703DB6" w:rsidRPr="000A1DEC">
              <w:rPr>
                <w:rFonts w:eastAsia="Times New Roman" w:cs="Arial"/>
                <w:color w:val="000000" w:themeColor="text1"/>
                <w:sz w:val="20"/>
                <w:szCs w:val="20"/>
                <w:lang w:eastAsia="fr-FR"/>
              </w:rPr>
              <w:t xml:space="preserve"> fourniture, l'amené, la mise en place et le repli des moyens, matériels et équipements nécessaires et appropriés (outillage, balisage, signalisation...) ;</w:t>
            </w:r>
          </w:p>
          <w:p w14:paraId="38FA9CEB" w14:textId="05E45A6C" w:rsidR="00703DB6" w:rsidRPr="000A1DEC" w:rsidRDefault="00E540D2" w:rsidP="00703DB6">
            <w:pPr>
              <w:pStyle w:val="Paragraphedeliste"/>
              <w:numPr>
                <w:ilvl w:val="0"/>
                <w:numId w:val="3"/>
              </w:numPr>
              <w:spacing w:after="0" w:line="240" w:lineRule="auto"/>
              <w:ind w:left="528"/>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La</w:t>
            </w:r>
            <w:r w:rsidR="00703DB6" w:rsidRPr="000A1DEC">
              <w:rPr>
                <w:rFonts w:eastAsia="Times New Roman" w:cs="Arial"/>
                <w:color w:val="000000" w:themeColor="text1"/>
                <w:sz w:val="20"/>
                <w:szCs w:val="20"/>
                <w:lang w:eastAsia="fr-FR"/>
              </w:rPr>
              <w:t xml:space="preserve"> conduite des appareils ;</w:t>
            </w:r>
          </w:p>
          <w:p w14:paraId="0162B9EB" w14:textId="1A5C4263" w:rsidR="00703DB6" w:rsidRPr="000A1DEC" w:rsidRDefault="00E540D2" w:rsidP="00703DB6">
            <w:pPr>
              <w:pStyle w:val="Paragraphedeliste"/>
              <w:numPr>
                <w:ilvl w:val="0"/>
                <w:numId w:val="3"/>
              </w:numPr>
              <w:spacing w:after="0" w:line="240" w:lineRule="auto"/>
              <w:ind w:left="528"/>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Ainsi</w:t>
            </w:r>
            <w:r w:rsidR="00703DB6" w:rsidRPr="000A1DEC">
              <w:rPr>
                <w:rFonts w:eastAsia="Times New Roman" w:cs="Arial"/>
                <w:color w:val="000000" w:themeColor="text1"/>
                <w:sz w:val="20"/>
                <w:szCs w:val="20"/>
                <w:lang w:eastAsia="fr-FR"/>
              </w:rPr>
              <w:t xml:space="preserve"> que toute sujétion d'exécution.</w:t>
            </w:r>
          </w:p>
          <w:p w14:paraId="438317FB" w14:textId="77777777" w:rsidR="00703DB6" w:rsidRPr="000A1DEC" w:rsidRDefault="00703DB6" w:rsidP="00703DB6">
            <w:pPr>
              <w:spacing w:after="0" w:line="240" w:lineRule="auto"/>
              <w:ind w:left="168"/>
              <w:jc w:val="both"/>
              <w:rPr>
                <w:rFonts w:eastAsia="Times New Roman" w:cs="Arial"/>
                <w:color w:val="000000" w:themeColor="text1"/>
                <w:sz w:val="20"/>
                <w:szCs w:val="20"/>
                <w:lang w:eastAsia="fr-FR"/>
              </w:rPr>
            </w:pPr>
          </w:p>
          <w:p w14:paraId="173BC716" w14:textId="77777777" w:rsidR="00703DB6" w:rsidRPr="000A1DEC" w:rsidRDefault="00703DB6" w:rsidP="00703DB6">
            <w:pPr>
              <w:spacing w:after="0" w:line="240" w:lineRule="auto"/>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Ce prix sera réglé après réalisation de la visite.</w:t>
            </w:r>
          </w:p>
          <w:p w14:paraId="6B516032" w14:textId="77777777" w:rsidR="00703DB6" w:rsidRPr="000A1DEC" w:rsidRDefault="00703DB6" w:rsidP="00703DB6">
            <w:pPr>
              <w:spacing w:after="0" w:line="240" w:lineRule="auto"/>
              <w:jc w:val="both"/>
              <w:rPr>
                <w:rFonts w:eastAsia="Times New Roman" w:cs="Arial"/>
                <w:color w:val="000000" w:themeColor="text1"/>
                <w:sz w:val="20"/>
                <w:szCs w:val="20"/>
                <w:lang w:eastAsia="fr-FR"/>
              </w:rPr>
            </w:pPr>
          </w:p>
        </w:tc>
        <w:tc>
          <w:tcPr>
            <w:tcW w:w="1891" w:type="dxa"/>
            <w:tcBorders>
              <w:top w:val="nil"/>
              <w:left w:val="single" w:sz="4" w:space="0" w:color="auto"/>
              <w:right w:val="single" w:sz="8" w:space="0" w:color="auto"/>
            </w:tcBorders>
            <w:shd w:val="clear" w:color="000000" w:fill="FFFFFF"/>
            <w:hideMark/>
          </w:tcPr>
          <w:p w14:paraId="2B745610" w14:textId="77777777" w:rsidR="00D82C14" w:rsidRDefault="00D82C14" w:rsidP="001866A2">
            <w:pPr>
              <w:spacing w:after="0" w:line="240" w:lineRule="auto"/>
              <w:rPr>
                <w:rFonts w:eastAsia="Times New Roman" w:cs="Arial"/>
                <w:color w:val="000000" w:themeColor="text1"/>
                <w:sz w:val="20"/>
                <w:szCs w:val="20"/>
                <w:lang w:eastAsia="fr-FR"/>
              </w:rPr>
            </w:pPr>
          </w:p>
          <w:p w14:paraId="5B500A56" w14:textId="77777777" w:rsidR="00E540D2" w:rsidRDefault="00E540D2" w:rsidP="001866A2">
            <w:pPr>
              <w:spacing w:after="0" w:line="240" w:lineRule="auto"/>
              <w:rPr>
                <w:rFonts w:eastAsia="Times New Roman" w:cs="Arial"/>
                <w:color w:val="000000" w:themeColor="text1"/>
                <w:sz w:val="20"/>
                <w:szCs w:val="20"/>
                <w:lang w:eastAsia="fr-FR"/>
              </w:rPr>
            </w:pPr>
          </w:p>
          <w:p w14:paraId="04EDD797" w14:textId="77777777" w:rsidR="00E540D2" w:rsidRDefault="00E540D2" w:rsidP="001866A2">
            <w:pPr>
              <w:spacing w:after="0" w:line="240" w:lineRule="auto"/>
              <w:rPr>
                <w:rFonts w:eastAsia="Times New Roman" w:cs="Arial"/>
                <w:color w:val="000000" w:themeColor="text1"/>
                <w:sz w:val="20"/>
                <w:szCs w:val="20"/>
                <w:lang w:eastAsia="fr-FR"/>
              </w:rPr>
            </w:pPr>
          </w:p>
          <w:p w14:paraId="13561345" w14:textId="77777777" w:rsidR="00E540D2" w:rsidRDefault="00E540D2" w:rsidP="001866A2">
            <w:pPr>
              <w:spacing w:after="0" w:line="240" w:lineRule="auto"/>
              <w:rPr>
                <w:rFonts w:eastAsia="Times New Roman" w:cs="Arial"/>
                <w:color w:val="000000" w:themeColor="text1"/>
                <w:sz w:val="20"/>
                <w:szCs w:val="20"/>
                <w:lang w:eastAsia="fr-FR"/>
              </w:rPr>
            </w:pPr>
          </w:p>
          <w:p w14:paraId="49A5E47B" w14:textId="77777777" w:rsidR="00E540D2" w:rsidRDefault="00E540D2" w:rsidP="001866A2">
            <w:pPr>
              <w:spacing w:after="0" w:line="240" w:lineRule="auto"/>
              <w:rPr>
                <w:rFonts w:eastAsia="Times New Roman" w:cs="Arial"/>
                <w:color w:val="000000" w:themeColor="text1"/>
                <w:sz w:val="20"/>
                <w:szCs w:val="20"/>
                <w:lang w:eastAsia="fr-FR"/>
              </w:rPr>
            </w:pPr>
          </w:p>
          <w:p w14:paraId="03F5A485" w14:textId="77777777" w:rsidR="00E540D2" w:rsidRDefault="00E540D2" w:rsidP="001866A2">
            <w:pPr>
              <w:spacing w:after="0" w:line="240" w:lineRule="auto"/>
              <w:rPr>
                <w:rFonts w:eastAsia="Times New Roman" w:cs="Arial"/>
                <w:color w:val="000000" w:themeColor="text1"/>
                <w:sz w:val="20"/>
                <w:szCs w:val="20"/>
                <w:lang w:eastAsia="fr-FR"/>
              </w:rPr>
            </w:pPr>
          </w:p>
          <w:p w14:paraId="2BE449C3" w14:textId="45E6020D" w:rsidR="00E540D2" w:rsidRPr="000A1DEC" w:rsidRDefault="00E540D2" w:rsidP="001866A2">
            <w:pPr>
              <w:spacing w:after="0" w:line="240" w:lineRule="auto"/>
              <w:rPr>
                <w:rFonts w:eastAsia="Times New Roman" w:cs="Arial"/>
                <w:color w:val="000000" w:themeColor="text1"/>
                <w:sz w:val="20"/>
                <w:szCs w:val="20"/>
                <w:lang w:eastAsia="fr-FR"/>
              </w:rPr>
            </w:pPr>
            <w:r>
              <w:rPr>
                <w:rFonts w:eastAsia="Times New Roman" w:cs="Arial"/>
                <w:color w:val="000000" w:themeColor="text1"/>
                <w:sz w:val="20"/>
                <w:szCs w:val="20"/>
                <w:lang w:eastAsia="fr-FR"/>
              </w:rPr>
              <w:t>……………………………</w:t>
            </w:r>
          </w:p>
        </w:tc>
      </w:tr>
      <w:tr w:rsidR="000A1DEC" w:rsidRPr="000A1DEC" w14:paraId="5B0E7FEA" w14:textId="77777777" w:rsidTr="00E238EA">
        <w:trPr>
          <w:trHeight w:val="1469"/>
        </w:trPr>
        <w:tc>
          <w:tcPr>
            <w:tcW w:w="689" w:type="dxa"/>
            <w:tcBorders>
              <w:top w:val="single" w:sz="4" w:space="0" w:color="auto"/>
              <w:left w:val="single" w:sz="8" w:space="0" w:color="auto"/>
              <w:right w:val="single" w:sz="4" w:space="0" w:color="auto"/>
            </w:tcBorders>
            <w:shd w:val="clear" w:color="000000" w:fill="FFFFFF"/>
          </w:tcPr>
          <w:p w14:paraId="6AD014F1" w14:textId="77777777" w:rsidR="00E238EA" w:rsidRPr="000A1DEC" w:rsidRDefault="00E238EA" w:rsidP="00667DBB">
            <w:pPr>
              <w:spacing w:after="0" w:line="240" w:lineRule="auto"/>
              <w:jc w:val="center"/>
              <w:rPr>
                <w:rFonts w:eastAsia="Times New Roman" w:cs="Arial"/>
                <w:b/>
                <w:color w:val="000000" w:themeColor="text1"/>
                <w:sz w:val="20"/>
                <w:szCs w:val="20"/>
                <w:lang w:eastAsia="fr-FR"/>
              </w:rPr>
            </w:pPr>
            <w:r w:rsidRPr="000A1DEC">
              <w:rPr>
                <w:rFonts w:eastAsia="Times New Roman" w:cs="Arial"/>
                <w:b/>
                <w:color w:val="000000" w:themeColor="text1"/>
                <w:sz w:val="20"/>
                <w:szCs w:val="20"/>
                <w:lang w:eastAsia="fr-FR"/>
              </w:rPr>
              <w:t>3</w:t>
            </w:r>
          </w:p>
        </w:tc>
        <w:tc>
          <w:tcPr>
            <w:tcW w:w="7640" w:type="dxa"/>
            <w:gridSpan w:val="2"/>
            <w:tcBorders>
              <w:top w:val="single" w:sz="4" w:space="0" w:color="auto"/>
              <w:left w:val="nil"/>
              <w:right w:val="single" w:sz="4" w:space="0" w:color="auto"/>
            </w:tcBorders>
            <w:shd w:val="clear" w:color="000000" w:fill="FFFFFF"/>
          </w:tcPr>
          <w:p w14:paraId="4BC03E9D" w14:textId="77777777" w:rsidR="00E238EA" w:rsidRPr="000A1DEC" w:rsidRDefault="00E238EA" w:rsidP="00667DBB">
            <w:pPr>
              <w:spacing w:after="0" w:line="240" w:lineRule="auto"/>
              <w:rPr>
                <w:rFonts w:eastAsia="Times New Roman" w:cs="Arial"/>
                <w:b/>
                <w:i/>
                <w:iCs/>
                <w:color w:val="000000" w:themeColor="text1"/>
                <w:sz w:val="20"/>
                <w:szCs w:val="20"/>
                <w:lang w:eastAsia="fr-FR"/>
              </w:rPr>
            </w:pPr>
            <w:r w:rsidRPr="000A1DEC">
              <w:rPr>
                <w:rFonts w:eastAsia="Times New Roman" w:cs="Arial"/>
                <w:b/>
                <w:i/>
                <w:iCs/>
                <w:color w:val="000000" w:themeColor="text1"/>
                <w:sz w:val="20"/>
                <w:szCs w:val="20"/>
                <w:lang w:eastAsia="fr-FR"/>
              </w:rPr>
              <w:t>Information du personnel chargé de la sécurité</w:t>
            </w:r>
          </w:p>
          <w:p w14:paraId="292ED797" w14:textId="77777777" w:rsidR="00E238EA" w:rsidRPr="000A1DEC" w:rsidRDefault="00E238EA" w:rsidP="00667DBB">
            <w:pPr>
              <w:spacing w:after="0" w:line="240" w:lineRule="auto"/>
              <w:rPr>
                <w:rFonts w:eastAsia="Times New Roman" w:cs="Arial"/>
                <w:i/>
                <w:iCs/>
                <w:color w:val="000000" w:themeColor="text1"/>
                <w:sz w:val="20"/>
                <w:szCs w:val="20"/>
                <w:lang w:eastAsia="fr-FR"/>
              </w:rPr>
            </w:pPr>
          </w:p>
          <w:p w14:paraId="05118B6F" w14:textId="77777777" w:rsidR="00E238EA" w:rsidRPr="000A1DEC" w:rsidRDefault="00E238EA" w:rsidP="00E238EA">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Ce prix rémunère, à l'unité, la formation du personnel de la CCI en charge de la sécurité et/ou de la maintenance des bâtiments, pour une durée de 2 heures maximum et dans la limite de 12 personnes (cf. notamment CCTP, art. 14).</w:t>
            </w:r>
          </w:p>
          <w:p w14:paraId="0D1ED10F" w14:textId="77777777" w:rsidR="00E238EA" w:rsidRPr="000A1DEC" w:rsidRDefault="00E238EA" w:rsidP="00E238EA">
            <w:pPr>
              <w:spacing w:after="0" w:line="240" w:lineRule="auto"/>
              <w:rPr>
                <w:rFonts w:eastAsia="Times New Roman" w:cs="Arial"/>
                <w:i/>
                <w:iCs/>
                <w:color w:val="000000" w:themeColor="text1"/>
                <w:sz w:val="20"/>
                <w:szCs w:val="20"/>
                <w:lang w:eastAsia="fr-FR"/>
              </w:rPr>
            </w:pPr>
          </w:p>
          <w:p w14:paraId="7246D49C" w14:textId="77777777" w:rsidR="00E238EA" w:rsidRPr="000A1DEC" w:rsidRDefault="00E238EA" w:rsidP="00E238EA">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Ce prix comprend notamment :</w:t>
            </w:r>
          </w:p>
          <w:p w14:paraId="22574C4D" w14:textId="414A4487" w:rsidR="00E238EA" w:rsidRPr="000A1DEC" w:rsidRDefault="00E540D2" w:rsidP="00E238EA">
            <w:pPr>
              <w:pStyle w:val="Paragraphedeliste"/>
              <w:numPr>
                <w:ilvl w:val="0"/>
                <w:numId w:val="3"/>
              </w:numPr>
              <w:spacing w:after="0" w:line="240" w:lineRule="auto"/>
              <w:ind w:left="528"/>
              <w:jc w:val="both"/>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Le</w:t>
            </w:r>
            <w:r w:rsidR="00E238EA" w:rsidRPr="000A1DEC">
              <w:rPr>
                <w:rFonts w:eastAsia="Times New Roman" w:cs="Arial"/>
                <w:i/>
                <w:iCs/>
                <w:color w:val="000000" w:themeColor="text1"/>
                <w:sz w:val="20"/>
                <w:szCs w:val="20"/>
                <w:lang w:eastAsia="fr-FR"/>
              </w:rPr>
              <w:t xml:space="preserve"> déplacement et la main d'œuvre qualifiée ;</w:t>
            </w:r>
          </w:p>
          <w:p w14:paraId="0A16E18B" w14:textId="31864518" w:rsidR="00E238EA" w:rsidRPr="000A1DEC" w:rsidRDefault="00E540D2" w:rsidP="00E238EA">
            <w:pPr>
              <w:pStyle w:val="Paragraphedeliste"/>
              <w:numPr>
                <w:ilvl w:val="0"/>
                <w:numId w:val="3"/>
              </w:numPr>
              <w:spacing w:after="0" w:line="240" w:lineRule="auto"/>
              <w:ind w:left="528"/>
              <w:jc w:val="both"/>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La</w:t>
            </w:r>
            <w:r w:rsidR="00E238EA" w:rsidRPr="000A1DEC">
              <w:rPr>
                <w:rFonts w:eastAsia="Times New Roman" w:cs="Arial"/>
                <w:i/>
                <w:iCs/>
                <w:color w:val="000000" w:themeColor="text1"/>
                <w:sz w:val="20"/>
                <w:szCs w:val="20"/>
                <w:lang w:eastAsia="fr-FR"/>
              </w:rPr>
              <w:t xml:space="preserve"> fourniture d'un support de formation ;</w:t>
            </w:r>
          </w:p>
          <w:p w14:paraId="2AD7547C" w14:textId="5FB27321" w:rsidR="00E238EA" w:rsidRPr="000A1DEC" w:rsidRDefault="00E540D2" w:rsidP="00E238EA">
            <w:pPr>
              <w:pStyle w:val="Paragraphedeliste"/>
              <w:numPr>
                <w:ilvl w:val="0"/>
                <w:numId w:val="3"/>
              </w:numPr>
              <w:spacing w:after="0" w:line="240" w:lineRule="auto"/>
              <w:ind w:left="528"/>
              <w:jc w:val="both"/>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La</w:t>
            </w:r>
            <w:r w:rsidR="00E238EA" w:rsidRPr="000A1DEC">
              <w:rPr>
                <w:rFonts w:eastAsia="Times New Roman" w:cs="Arial"/>
                <w:i/>
                <w:iCs/>
                <w:color w:val="000000" w:themeColor="text1"/>
                <w:sz w:val="20"/>
                <w:szCs w:val="20"/>
                <w:lang w:eastAsia="fr-FR"/>
              </w:rPr>
              <w:t xml:space="preserve"> présentation/formation sur une durée de 2 heures maximum ;</w:t>
            </w:r>
          </w:p>
          <w:p w14:paraId="21D0DB5C" w14:textId="15DED2DE" w:rsidR="00E238EA" w:rsidRPr="000A1DEC" w:rsidRDefault="00E540D2" w:rsidP="00E238EA">
            <w:pPr>
              <w:pStyle w:val="Paragraphedeliste"/>
              <w:numPr>
                <w:ilvl w:val="0"/>
                <w:numId w:val="3"/>
              </w:numPr>
              <w:spacing w:after="0" w:line="240" w:lineRule="auto"/>
              <w:ind w:left="528"/>
              <w:jc w:val="both"/>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La</w:t>
            </w:r>
            <w:r w:rsidR="00E238EA" w:rsidRPr="000A1DEC">
              <w:rPr>
                <w:rFonts w:eastAsia="Times New Roman" w:cs="Arial"/>
                <w:i/>
                <w:iCs/>
                <w:color w:val="000000" w:themeColor="text1"/>
                <w:sz w:val="20"/>
                <w:szCs w:val="20"/>
                <w:lang w:eastAsia="fr-FR"/>
              </w:rPr>
              <w:t xml:space="preserve"> conduite de cas pratiques le cas échéant, sur site ;</w:t>
            </w:r>
          </w:p>
          <w:p w14:paraId="647C28BE" w14:textId="4449FADE" w:rsidR="00E238EA" w:rsidRPr="000A1DEC" w:rsidRDefault="00E540D2" w:rsidP="00E238EA">
            <w:pPr>
              <w:pStyle w:val="Paragraphedeliste"/>
              <w:numPr>
                <w:ilvl w:val="0"/>
                <w:numId w:val="3"/>
              </w:numPr>
              <w:spacing w:after="0" w:line="240" w:lineRule="auto"/>
              <w:ind w:left="528"/>
              <w:jc w:val="both"/>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Ainsi</w:t>
            </w:r>
            <w:r w:rsidR="00E238EA" w:rsidRPr="000A1DEC">
              <w:rPr>
                <w:rFonts w:eastAsia="Times New Roman" w:cs="Arial"/>
                <w:i/>
                <w:iCs/>
                <w:color w:val="000000" w:themeColor="text1"/>
                <w:sz w:val="20"/>
                <w:szCs w:val="20"/>
                <w:lang w:eastAsia="fr-FR"/>
              </w:rPr>
              <w:t xml:space="preserve"> que toute sujétion d'exécution.</w:t>
            </w:r>
          </w:p>
          <w:p w14:paraId="0A33F671" w14:textId="77777777" w:rsidR="00E238EA" w:rsidRPr="000A1DEC" w:rsidRDefault="00E238EA" w:rsidP="00E238EA">
            <w:pPr>
              <w:spacing w:after="0" w:line="240" w:lineRule="auto"/>
              <w:rPr>
                <w:rFonts w:eastAsia="Times New Roman" w:cs="Arial"/>
                <w:i/>
                <w:iCs/>
                <w:color w:val="000000" w:themeColor="text1"/>
                <w:sz w:val="20"/>
                <w:szCs w:val="20"/>
                <w:lang w:eastAsia="fr-FR"/>
              </w:rPr>
            </w:pPr>
          </w:p>
          <w:p w14:paraId="0681F25E" w14:textId="77777777" w:rsidR="00E238EA" w:rsidRPr="000A1DEC" w:rsidRDefault="00E238EA"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Ce prix sera réglé, après réalisation de l'information.</w:t>
            </w:r>
          </w:p>
          <w:p w14:paraId="423BC528" w14:textId="77777777" w:rsidR="00E238EA" w:rsidRPr="000A1DEC" w:rsidRDefault="00E238EA" w:rsidP="00667DBB">
            <w:pPr>
              <w:spacing w:after="0" w:line="240" w:lineRule="auto"/>
              <w:rPr>
                <w:rFonts w:eastAsia="Times New Roman" w:cs="Arial"/>
                <w:i/>
                <w:iCs/>
                <w:color w:val="000000" w:themeColor="text1"/>
                <w:sz w:val="20"/>
                <w:szCs w:val="20"/>
                <w:lang w:eastAsia="fr-FR"/>
              </w:rPr>
            </w:pPr>
          </w:p>
        </w:tc>
        <w:tc>
          <w:tcPr>
            <w:tcW w:w="1891" w:type="dxa"/>
            <w:tcBorders>
              <w:top w:val="single" w:sz="4" w:space="0" w:color="auto"/>
              <w:left w:val="nil"/>
              <w:right w:val="single" w:sz="8" w:space="0" w:color="auto"/>
            </w:tcBorders>
            <w:shd w:val="clear" w:color="000000" w:fill="FFFFFF"/>
          </w:tcPr>
          <w:p w14:paraId="4EF649D7" w14:textId="77777777" w:rsidR="00E238EA" w:rsidRDefault="00E238EA" w:rsidP="00667DBB">
            <w:pPr>
              <w:spacing w:after="0" w:line="240" w:lineRule="auto"/>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 </w:t>
            </w:r>
          </w:p>
          <w:p w14:paraId="762C6A24" w14:textId="77777777" w:rsidR="00E540D2" w:rsidRDefault="00E540D2" w:rsidP="00667DBB">
            <w:pPr>
              <w:spacing w:after="0" w:line="240" w:lineRule="auto"/>
              <w:rPr>
                <w:rFonts w:eastAsia="Times New Roman" w:cs="Arial"/>
                <w:color w:val="000000" w:themeColor="text1"/>
                <w:sz w:val="20"/>
                <w:szCs w:val="20"/>
                <w:lang w:eastAsia="fr-FR"/>
              </w:rPr>
            </w:pPr>
          </w:p>
          <w:p w14:paraId="55BD1D47" w14:textId="77777777" w:rsidR="00E540D2" w:rsidRDefault="00E540D2" w:rsidP="00667DBB">
            <w:pPr>
              <w:spacing w:after="0" w:line="240" w:lineRule="auto"/>
              <w:rPr>
                <w:rFonts w:eastAsia="Times New Roman" w:cs="Arial"/>
                <w:color w:val="000000" w:themeColor="text1"/>
                <w:sz w:val="20"/>
                <w:szCs w:val="20"/>
                <w:lang w:eastAsia="fr-FR"/>
              </w:rPr>
            </w:pPr>
          </w:p>
          <w:p w14:paraId="03D25300" w14:textId="77777777" w:rsidR="00E540D2" w:rsidRDefault="00E540D2" w:rsidP="00667DBB">
            <w:pPr>
              <w:spacing w:after="0" w:line="240" w:lineRule="auto"/>
              <w:rPr>
                <w:rFonts w:eastAsia="Times New Roman" w:cs="Arial"/>
                <w:color w:val="000000" w:themeColor="text1"/>
                <w:sz w:val="20"/>
                <w:szCs w:val="20"/>
                <w:lang w:eastAsia="fr-FR"/>
              </w:rPr>
            </w:pPr>
          </w:p>
          <w:p w14:paraId="04623B63" w14:textId="77777777" w:rsidR="00E540D2" w:rsidRDefault="00E540D2" w:rsidP="00667DBB">
            <w:pPr>
              <w:spacing w:after="0" w:line="240" w:lineRule="auto"/>
              <w:rPr>
                <w:rFonts w:eastAsia="Times New Roman" w:cs="Arial"/>
                <w:color w:val="000000" w:themeColor="text1"/>
                <w:sz w:val="20"/>
                <w:szCs w:val="20"/>
                <w:lang w:eastAsia="fr-FR"/>
              </w:rPr>
            </w:pPr>
          </w:p>
          <w:p w14:paraId="04D387DC" w14:textId="77777777" w:rsidR="00E540D2" w:rsidRDefault="00E540D2" w:rsidP="00667DBB">
            <w:pPr>
              <w:spacing w:after="0" w:line="240" w:lineRule="auto"/>
              <w:rPr>
                <w:rFonts w:eastAsia="Times New Roman" w:cs="Arial"/>
                <w:color w:val="000000" w:themeColor="text1"/>
                <w:sz w:val="20"/>
                <w:szCs w:val="20"/>
                <w:lang w:eastAsia="fr-FR"/>
              </w:rPr>
            </w:pPr>
          </w:p>
          <w:p w14:paraId="0A07748A" w14:textId="47BD61F3" w:rsidR="00E540D2" w:rsidRPr="000A1DEC" w:rsidRDefault="00E540D2" w:rsidP="00667DBB">
            <w:pPr>
              <w:spacing w:after="0" w:line="240" w:lineRule="auto"/>
              <w:rPr>
                <w:rFonts w:eastAsia="Times New Roman" w:cs="Arial"/>
                <w:color w:val="000000" w:themeColor="text1"/>
                <w:sz w:val="20"/>
                <w:szCs w:val="20"/>
                <w:lang w:eastAsia="fr-FR"/>
              </w:rPr>
            </w:pPr>
            <w:r>
              <w:rPr>
                <w:rFonts w:eastAsia="Times New Roman" w:cs="Arial"/>
                <w:color w:val="000000" w:themeColor="text1"/>
                <w:sz w:val="20"/>
                <w:szCs w:val="20"/>
                <w:lang w:eastAsia="fr-FR"/>
              </w:rPr>
              <w:t>………………………………….</w:t>
            </w:r>
          </w:p>
        </w:tc>
      </w:tr>
      <w:tr w:rsidR="000A1DEC" w:rsidRPr="000A1DEC" w14:paraId="2BF10CBC" w14:textId="77777777" w:rsidTr="00703DB6">
        <w:trPr>
          <w:trHeight w:val="2226"/>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7D8C47CA" w14:textId="77777777" w:rsidR="00A1799F" w:rsidRPr="000A1DEC" w:rsidRDefault="00522E8A" w:rsidP="00571FB2">
            <w:pPr>
              <w:spacing w:after="0" w:line="240" w:lineRule="auto"/>
              <w:jc w:val="center"/>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t>4</w:t>
            </w:r>
          </w:p>
        </w:tc>
        <w:tc>
          <w:tcPr>
            <w:tcW w:w="7634" w:type="dxa"/>
            <w:tcBorders>
              <w:top w:val="single" w:sz="4" w:space="0" w:color="auto"/>
              <w:left w:val="nil"/>
              <w:bottom w:val="single" w:sz="4" w:space="0" w:color="auto"/>
              <w:right w:val="single" w:sz="4" w:space="0" w:color="auto"/>
            </w:tcBorders>
            <w:shd w:val="clear" w:color="000000" w:fill="FFFFFF"/>
            <w:hideMark/>
          </w:tcPr>
          <w:p w14:paraId="09AB06FF" w14:textId="77777777" w:rsidR="00A1799F" w:rsidRPr="000A1DEC" w:rsidRDefault="00A1799F" w:rsidP="001866A2">
            <w:pPr>
              <w:spacing w:after="0" w:line="240" w:lineRule="auto"/>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t>Déplacement pour intervention hors forfait de maintenance préventive</w:t>
            </w:r>
          </w:p>
          <w:p w14:paraId="01382CCC" w14:textId="77777777" w:rsidR="00A1799F" w:rsidRPr="000A1DEC" w:rsidRDefault="00A1799F" w:rsidP="001866A2">
            <w:pPr>
              <w:spacing w:after="0" w:line="240" w:lineRule="auto"/>
              <w:rPr>
                <w:rFonts w:eastAsia="Times New Roman" w:cs="Arial"/>
                <w:b/>
                <w:bCs/>
                <w:color w:val="000000" w:themeColor="text1"/>
                <w:sz w:val="20"/>
                <w:szCs w:val="20"/>
                <w:lang w:eastAsia="fr-FR"/>
              </w:rPr>
            </w:pPr>
          </w:p>
          <w:p w14:paraId="631B3E83" w14:textId="77777777" w:rsidR="00A1799F" w:rsidRPr="000A1DEC" w:rsidRDefault="00A1799F" w:rsidP="00684A10">
            <w:pPr>
              <w:spacing w:after="0" w:line="240" w:lineRule="auto"/>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Ce prix rémunère, à l'unité (intégrant l'aller et le retour), pour l'ensemble des installations, équipements et appareils d'une CCI, le déplacement du ou des intervenants qualifiés ainsi que la fourniture, l'amené et le repli du matériel nécessaire aux interventions réalisées hors forfait de maintenance ainsi que toutes sujétions d'exécution.</w:t>
            </w:r>
          </w:p>
          <w:p w14:paraId="273A0E78" w14:textId="77777777" w:rsidR="00DE1D3C" w:rsidRPr="000A1DEC" w:rsidRDefault="00DE1D3C" w:rsidP="00684A10">
            <w:pPr>
              <w:spacing w:after="0" w:line="240" w:lineRule="auto"/>
              <w:jc w:val="both"/>
              <w:rPr>
                <w:rFonts w:eastAsia="Times New Roman" w:cs="Arial"/>
                <w:color w:val="000000" w:themeColor="text1"/>
                <w:sz w:val="20"/>
                <w:szCs w:val="20"/>
                <w:lang w:eastAsia="fr-FR"/>
              </w:rPr>
            </w:pPr>
          </w:p>
          <w:p w14:paraId="7949DF97" w14:textId="77777777" w:rsidR="00A1799F" w:rsidRPr="000A1DEC" w:rsidRDefault="00A1799F" w:rsidP="00571FB2">
            <w:pPr>
              <w:spacing w:after="0" w:line="240" w:lineRule="auto"/>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Ce prix sera réglé après</w:t>
            </w:r>
            <w:r w:rsidR="00703DB6" w:rsidRPr="000A1DEC">
              <w:rPr>
                <w:rFonts w:eastAsia="Times New Roman" w:cs="Arial"/>
                <w:color w:val="000000" w:themeColor="text1"/>
                <w:sz w:val="20"/>
                <w:szCs w:val="20"/>
                <w:lang w:eastAsia="fr-FR"/>
              </w:rPr>
              <w:t xml:space="preserve"> réalisation de l'intervention.</w:t>
            </w:r>
          </w:p>
          <w:p w14:paraId="2213A76F" w14:textId="77777777" w:rsidR="00703DB6" w:rsidRPr="000A1DEC" w:rsidRDefault="00703DB6" w:rsidP="00571FB2">
            <w:pPr>
              <w:spacing w:after="0" w:line="240" w:lineRule="auto"/>
              <w:rPr>
                <w:rFonts w:eastAsia="Times New Roman" w:cs="Arial"/>
                <w:b/>
                <w:bCs/>
                <w:color w:val="000000" w:themeColor="text1"/>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670AFF4D" w14:textId="77777777" w:rsidR="00A1799F" w:rsidRPr="000A1DEC" w:rsidRDefault="00A1799F" w:rsidP="001866A2">
            <w:pPr>
              <w:spacing w:after="0" w:line="240" w:lineRule="auto"/>
              <w:rPr>
                <w:rFonts w:eastAsia="Times New Roman" w:cs="Arial"/>
                <w:color w:val="000000" w:themeColor="text1"/>
                <w:sz w:val="20"/>
                <w:szCs w:val="20"/>
                <w:lang w:eastAsia="fr-FR"/>
              </w:rPr>
            </w:pPr>
          </w:p>
        </w:tc>
      </w:tr>
      <w:tr w:rsidR="000A1DEC" w:rsidRPr="000A1DEC" w14:paraId="477B04BC" w14:textId="77777777" w:rsidTr="00B407C8">
        <w:trPr>
          <w:trHeight w:val="510"/>
        </w:trPr>
        <w:tc>
          <w:tcPr>
            <w:tcW w:w="695" w:type="dxa"/>
            <w:gridSpan w:val="2"/>
            <w:vMerge w:val="restart"/>
            <w:tcBorders>
              <w:top w:val="single" w:sz="4" w:space="0" w:color="auto"/>
              <w:left w:val="single" w:sz="8" w:space="0" w:color="auto"/>
              <w:right w:val="single" w:sz="4" w:space="0" w:color="auto"/>
            </w:tcBorders>
            <w:shd w:val="clear" w:color="000000" w:fill="FFFFFF"/>
            <w:hideMark/>
          </w:tcPr>
          <w:p w14:paraId="59824104" w14:textId="77777777" w:rsidR="007B1257" w:rsidRPr="000A1DEC" w:rsidRDefault="00522E8A" w:rsidP="00A1799F">
            <w:pPr>
              <w:spacing w:after="0" w:line="240" w:lineRule="auto"/>
              <w:jc w:val="center"/>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t>4</w:t>
            </w:r>
            <w:r w:rsidR="007B1257" w:rsidRPr="000A1DEC">
              <w:rPr>
                <w:rFonts w:eastAsia="Times New Roman" w:cs="Arial"/>
                <w:b/>
                <w:bCs/>
                <w:color w:val="000000" w:themeColor="text1"/>
                <w:sz w:val="20"/>
                <w:szCs w:val="20"/>
                <w:lang w:eastAsia="fr-FR"/>
              </w:rPr>
              <w:t>a</w:t>
            </w:r>
          </w:p>
        </w:tc>
        <w:tc>
          <w:tcPr>
            <w:tcW w:w="7634" w:type="dxa"/>
            <w:tcBorders>
              <w:top w:val="single" w:sz="4" w:space="0" w:color="auto"/>
              <w:left w:val="nil"/>
              <w:right w:val="single" w:sz="4" w:space="0" w:color="auto"/>
            </w:tcBorders>
            <w:shd w:val="clear" w:color="000000" w:fill="FFFFFF"/>
            <w:hideMark/>
          </w:tcPr>
          <w:p w14:paraId="7505238C" w14:textId="77777777" w:rsidR="007B1257" w:rsidRPr="000A1DEC" w:rsidRDefault="007B1257" w:rsidP="00DE1D3C">
            <w:pPr>
              <w:spacing w:after="0" w:line="240" w:lineRule="auto"/>
              <w:jc w:val="both"/>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t>Déplacement pour les interventions réalisées du lundi au vendredi hors jours fériés de 8h à 18h (journée)</w:t>
            </w:r>
          </w:p>
        </w:tc>
        <w:tc>
          <w:tcPr>
            <w:tcW w:w="1891" w:type="dxa"/>
            <w:vMerge w:val="restart"/>
            <w:tcBorders>
              <w:top w:val="single" w:sz="4" w:space="0" w:color="auto"/>
              <w:left w:val="nil"/>
              <w:right w:val="single" w:sz="8" w:space="0" w:color="auto"/>
            </w:tcBorders>
            <w:shd w:val="clear" w:color="000000" w:fill="FFFFFF"/>
          </w:tcPr>
          <w:p w14:paraId="61319DAE" w14:textId="77777777" w:rsidR="007B1257" w:rsidRPr="000A1DEC" w:rsidRDefault="007B1257" w:rsidP="001866A2">
            <w:pPr>
              <w:spacing w:after="0" w:line="240" w:lineRule="auto"/>
              <w:rPr>
                <w:rFonts w:eastAsia="Times New Roman" w:cs="Arial"/>
                <w:color w:val="000000" w:themeColor="text1"/>
                <w:sz w:val="20"/>
                <w:szCs w:val="20"/>
                <w:lang w:eastAsia="fr-FR"/>
              </w:rPr>
            </w:pPr>
          </w:p>
        </w:tc>
      </w:tr>
      <w:tr w:rsidR="000A1DEC" w:rsidRPr="000A1DEC" w14:paraId="07FB4EA3" w14:textId="77777777" w:rsidTr="00B407C8">
        <w:trPr>
          <w:trHeight w:val="255"/>
        </w:trPr>
        <w:tc>
          <w:tcPr>
            <w:tcW w:w="695" w:type="dxa"/>
            <w:gridSpan w:val="2"/>
            <w:vMerge/>
            <w:tcBorders>
              <w:left w:val="single" w:sz="8" w:space="0" w:color="auto"/>
              <w:bottom w:val="single" w:sz="4" w:space="0" w:color="auto"/>
              <w:right w:val="single" w:sz="4" w:space="0" w:color="auto"/>
            </w:tcBorders>
            <w:shd w:val="clear" w:color="000000" w:fill="FFFFFF"/>
            <w:hideMark/>
          </w:tcPr>
          <w:p w14:paraId="5571890C" w14:textId="77777777" w:rsidR="007B1257" w:rsidRPr="000A1DEC" w:rsidRDefault="007B1257" w:rsidP="001866A2">
            <w:pPr>
              <w:spacing w:after="0" w:line="240" w:lineRule="auto"/>
              <w:jc w:val="center"/>
              <w:rPr>
                <w:rFonts w:eastAsia="Times New Roman" w:cs="Arial"/>
                <w:color w:val="000000" w:themeColor="text1"/>
                <w:sz w:val="20"/>
                <w:szCs w:val="20"/>
                <w:lang w:eastAsia="fr-FR"/>
              </w:rPr>
            </w:pPr>
          </w:p>
        </w:tc>
        <w:tc>
          <w:tcPr>
            <w:tcW w:w="7634" w:type="dxa"/>
            <w:tcBorders>
              <w:top w:val="nil"/>
              <w:left w:val="nil"/>
              <w:bottom w:val="single" w:sz="4" w:space="0" w:color="auto"/>
              <w:right w:val="nil"/>
            </w:tcBorders>
            <w:shd w:val="clear" w:color="000000" w:fill="FFFFFF"/>
            <w:hideMark/>
          </w:tcPr>
          <w:p w14:paraId="7FA368A6" w14:textId="77777777" w:rsidR="00CA6AC1" w:rsidRPr="000A1DEC" w:rsidRDefault="00CA6AC1" w:rsidP="001866A2">
            <w:pPr>
              <w:spacing w:after="0" w:line="240" w:lineRule="auto"/>
              <w:rPr>
                <w:rFonts w:eastAsia="Times New Roman" w:cs="Arial"/>
                <w:i/>
                <w:iCs/>
                <w:color w:val="000000" w:themeColor="text1"/>
                <w:sz w:val="20"/>
                <w:szCs w:val="20"/>
                <w:lang w:eastAsia="fr-FR"/>
              </w:rPr>
            </w:pPr>
          </w:p>
        </w:tc>
        <w:tc>
          <w:tcPr>
            <w:tcW w:w="1891" w:type="dxa"/>
            <w:vMerge/>
            <w:tcBorders>
              <w:left w:val="single" w:sz="4" w:space="0" w:color="auto"/>
              <w:bottom w:val="single" w:sz="4" w:space="0" w:color="auto"/>
              <w:right w:val="single" w:sz="8" w:space="0" w:color="auto"/>
            </w:tcBorders>
            <w:shd w:val="clear" w:color="000000" w:fill="FFFFFF"/>
            <w:hideMark/>
          </w:tcPr>
          <w:p w14:paraId="3AF29999" w14:textId="77777777" w:rsidR="007B1257" w:rsidRPr="000A1DEC" w:rsidRDefault="007B1257" w:rsidP="001866A2">
            <w:pPr>
              <w:spacing w:after="0" w:line="240" w:lineRule="auto"/>
              <w:rPr>
                <w:rFonts w:eastAsia="Times New Roman" w:cs="Arial"/>
                <w:color w:val="000000" w:themeColor="text1"/>
                <w:sz w:val="20"/>
                <w:szCs w:val="20"/>
                <w:lang w:eastAsia="fr-FR"/>
              </w:rPr>
            </w:pPr>
          </w:p>
        </w:tc>
      </w:tr>
      <w:tr w:rsidR="000A1DEC" w:rsidRPr="000A1DEC" w14:paraId="3BE1D98C" w14:textId="77777777" w:rsidTr="00667DBB">
        <w:trPr>
          <w:trHeight w:val="737"/>
        </w:trPr>
        <w:tc>
          <w:tcPr>
            <w:tcW w:w="689" w:type="dxa"/>
            <w:tcBorders>
              <w:top w:val="single" w:sz="4" w:space="0" w:color="auto"/>
              <w:left w:val="single" w:sz="8" w:space="0" w:color="auto"/>
              <w:right w:val="single" w:sz="4" w:space="0" w:color="auto"/>
            </w:tcBorders>
            <w:shd w:val="clear" w:color="000000" w:fill="FFFFFF"/>
          </w:tcPr>
          <w:p w14:paraId="4F0484B4" w14:textId="77777777" w:rsidR="00E238EA" w:rsidRPr="000A1DEC" w:rsidRDefault="00E238EA" w:rsidP="00667DBB">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4aa</w:t>
            </w:r>
          </w:p>
        </w:tc>
        <w:tc>
          <w:tcPr>
            <w:tcW w:w="7640" w:type="dxa"/>
            <w:gridSpan w:val="2"/>
            <w:tcBorders>
              <w:top w:val="single" w:sz="4" w:space="0" w:color="auto"/>
              <w:left w:val="nil"/>
              <w:right w:val="single" w:sz="4" w:space="0" w:color="auto"/>
            </w:tcBorders>
            <w:shd w:val="clear" w:color="000000" w:fill="FFFFFF"/>
          </w:tcPr>
          <w:p w14:paraId="7B63BDC9" w14:textId="77777777" w:rsidR="00E238EA" w:rsidRPr="000A1DEC" w:rsidRDefault="00E238EA"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Caen Normandie</w:t>
            </w:r>
          </w:p>
          <w:p w14:paraId="3C74C467"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669F6AF9" w14:textId="77777777" w:rsidR="00E238EA" w:rsidRPr="000A1DEC" w:rsidRDefault="00E238EA"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0CD7BE35" w14:textId="77777777" w:rsidR="00E238EA" w:rsidRPr="000A1DEC" w:rsidRDefault="00E238EA" w:rsidP="00667DBB">
            <w:pPr>
              <w:spacing w:after="0" w:line="240" w:lineRule="auto"/>
              <w:rPr>
                <w:rFonts w:eastAsia="Times New Roman" w:cs="Arial"/>
                <w:color w:val="000000" w:themeColor="text1"/>
                <w:sz w:val="20"/>
                <w:szCs w:val="20"/>
                <w:lang w:eastAsia="fr-FR"/>
              </w:rPr>
            </w:pPr>
          </w:p>
          <w:p w14:paraId="4BA8B25F"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21CFCC6B" w14:textId="77777777" w:rsidR="00E238EA" w:rsidRPr="000A1DEC" w:rsidRDefault="00E238EA" w:rsidP="00667DBB">
            <w:pPr>
              <w:spacing w:after="0" w:line="240" w:lineRule="auto"/>
              <w:rPr>
                <w:rFonts w:eastAsia="Times New Roman" w:cs="Arial"/>
                <w:color w:val="000000" w:themeColor="text1"/>
                <w:sz w:val="20"/>
                <w:szCs w:val="20"/>
                <w:lang w:eastAsia="fr-FR"/>
              </w:rPr>
            </w:pPr>
          </w:p>
        </w:tc>
      </w:tr>
      <w:tr w:rsidR="000A1DEC" w:rsidRPr="000A1DEC" w14:paraId="295E492A" w14:textId="77777777" w:rsidTr="00667DBB">
        <w:trPr>
          <w:trHeight w:val="737"/>
        </w:trPr>
        <w:tc>
          <w:tcPr>
            <w:tcW w:w="689" w:type="dxa"/>
            <w:tcBorders>
              <w:top w:val="single" w:sz="4" w:space="0" w:color="auto"/>
              <w:left w:val="single" w:sz="8" w:space="0" w:color="auto"/>
              <w:right w:val="single" w:sz="4" w:space="0" w:color="auto"/>
            </w:tcBorders>
            <w:shd w:val="clear" w:color="000000" w:fill="FFFFFF"/>
          </w:tcPr>
          <w:p w14:paraId="62639DEF" w14:textId="77777777" w:rsidR="00E238EA" w:rsidRPr="000A1DEC" w:rsidRDefault="00E238EA" w:rsidP="00667DBB">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4ab</w:t>
            </w:r>
          </w:p>
        </w:tc>
        <w:tc>
          <w:tcPr>
            <w:tcW w:w="7640" w:type="dxa"/>
            <w:gridSpan w:val="2"/>
            <w:tcBorders>
              <w:top w:val="single" w:sz="4" w:space="0" w:color="auto"/>
              <w:left w:val="nil"/>
              <w:right w:val="single" w:sz="4" w:space="0" w:color="auto"/>
            </w:tcBorders>
            <w:shd w:val="clear" w:color="000000" w:fill="FFFFFF"/>
          </w:tcPr>
          <w:p w14:paraId="22AEBE01" w14:textId="77777777" w:rsidR="00E238EA" w:rsidRPr="000A1DEC" w:rsidRDefault="00E238EA"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Ouest Normandie</w:t>
            </w:r>
          </w:p>
          <w:p w14:paraId="24BC0096"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5B6F3443" w14:textId="77777777" w:rsidR="00E238EA" w:rsidRPr="000A1DEC" w:rsidRDefault="00E238EA"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5434C9E7" w14:textId="77777777" w:rsidR="00E238EA" w:rsidRPr="000A1DEC" w:rsidRDefault="00E238EA" w:rsidP="00667DBB">
            <w:pPr>
              <w:spacing w:after="0" w:line="240" w:lineRule="auto"/>
              <w:rPr>
                <w:rFonts w:eastAsia="Times New Roman" w:cs="Arial"/>
                <w:color w:val="000000" w:themeColor="text1"/>
                <w:sz w:val="20"/>
                <w:szCs w:val="20"/>
                <w:lang w:eastAsia="fr-FR"/>
              </w:rPr>
            </w:pPr>
          </w:p>
          <w:p w14:paraId="08327B69"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13B5327B" w14:textId="77777777" w:rsidR="00E238EA" w:rsidRPr="000A1DEC" w:rsidRDefault="00E238EA" w:rsidP="00667DBB">
            <w:pPr>
              <w:spacing w:after="0" w:line="240" w:lineRule="auto"/>
              <w:rPr>
                <w:rFonts w:eastAsia="Times New Roman" w:cs="Arial"/>
                <w:color w:val="000000" w:themeColor="text1"/>
                <w:sz w:val="20"/>
                <w:szCs w:val="20"/>
                <w:lang w:eastAsia="fr-FR"/>
              </w:rPr>
            </w:pPr>
          </w:p>
        </w:tc>
      </w:tr>
      <w:tr w:rsidR="000A1DEC" w:rsidRPr="000A1DEC" w14:paraId="28A4AA80" w14:textId="77777777" w:rsidTr="00667DBB">
        <w:trPr>
          <w:trHeight w:val="737"/>
        </w:trPr>
        <w:tc>
          <w:tcPr>
            <w:tcW w:w="689" w:type="dxa"/>
            <w:tcBorders>
              <w:top w:val="single" w:sz="4" w:space="0" w:color="auto"/>
              <w:left w:val="single" w:sz="8" w:space="0" w:color="auto"/>
              <w:right w:val="single" w:sz="4" w:space="0" w:color="auto"/>
            </w:tcBorders>
            <w:shd w:val="clear" w:color="000000" w:fill="FFFFFF"/>
          </w:tcPr>
          <w:p w14:paraId="212997BE" w14:textId="77777777" w:rsidR="00E238EA" w:rsidRPr="000A1DEC" w:rsidRDefault="00E238EA" w:rsidP="00667DBB">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4ac</w:t>
            </w:r>
          </w:p>
        </w:tc>
        <w:tc>
          <w:tcPr>
            <w:tcW w:w="7640" w:type="dxa"/>
            <w:gridSpan w:val="2"/>
            <w:tcBorders>
              <w:top w:val="single" w:sz="4" w:space="0" w:color="auto"/>
              <w:left w:val="nil"/>
              <w:right w:val="single" w:sz="4" w:space="0" w:color="auto"/>
            </w:tcBorders>
            <w:shd w:val="clear" w:color="000000" w:fill="FFFFFF"/>
          </w:tcPr>
          <w:p w14:paraId="53AF1270" w14:textId="77777777" w:rsidR="00E238EA" w:rsidRPr="000A1DEC" w:rsidRDefault="00E238EA"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Portes de Normandie</w:t>
            </w:r>
          </w:p>
          <w:p w14:paraId="7E633849"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3F735469" w14:textId="77777777" w:rsidR="00E238EA" w:rsidRPr="000A1DEC" w:rsidRDefault="00E238EA"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467A1EC7" w14:textId="77777777" w:rsidR="00E238EA" w:rsidRPr="000A1DEC" w:rsidRDefault="00E238EA" w:rsidP="00667DBB">
            <w:pPr>
              <w:spacing w:after="0" w:line="240" w:lineRule="auto"/>
              <w:rPr>
                <w:rFonts w:eastAsia="Times New Roman" w:cs="Arial"/>
                <w:color w:val="000000" w:themeColor="text1"/>
                <w:sz w:val="20"/>
                <w:szCs w:val="20"/>
                <w:lang w:eastAsia="fr-FR"/>
              </w:rPr>
            </w:pPr>
          </w:p>
          <w:p w14:paraId="55FBA1F1"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318078BD" w14:textId="77777777" w:rsidR="00E238EA" w:rsidRPr="000A1DEC" w:rsidRDefault="00E238EA" w:rsidP="00667DBB">
            <w:pPr>
              <w:spacing w:after="0" w:line="240" w:lineRule="auto"/>
              <w:rPr>
                <w:rFonts w:eastAsia="Times New Roman" w:cs="Arial"/>
                <w:color w:val="000000" w:themeColor="text1"/>
                <w:sz w:val="20"/>
                <w:szCs w:val="20"/>
                <w:lang w:eastAsia="fr-FR"/>
              </w:rPr>
            </w:pPr>
          </w:p>
        </w:tc>
      </w:tr>
      <w:tr w:rsidR="000A1DEC" w:rsidRPr="000A1DEC" w14:paraId="7EC49592" w14:textId="77777777" w:rsidTr="00667DBB">
        <w:trPr>
          <w:trHeight w:val="737"/>
        </w:trPr>
        <w:tc>
          <w:tcPr>
            <w:tcW w:w="689" w:type="dxa"/>
            <w:tcBorders>
              <w:top w:val="single" w:sz="4" w:space="0" w:color="auto"/>
              <w:left w:val="single" w:sz="8" w:space="0" w:color="auto"/>
              <w:right w:val="single" w:sz="4" w:space="0" w:color="auto"/>
            </w:tcBorders>
            <w:shd w:val="clear" w:color="000000" w:fill="FFFFFF"/>
          </w:tcPr>
          <w:p w14:paraId="502DC10C" w14:textId="77777777" w:rsidR="00E238EA" w:rsidRPr="000A1DEC" w:rsidRDefault="00E238EA" w:rsidP="00667DBB">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4ad</w:t>
            </w:r>
          </w:p>
          <w:p w14:paraId="0653CD51" w14:textId="77777777" w:rsidR="00E238EA" w:rsidRPr="000A1DEC" w:rsidRDefault="00E238EA" w:rsidP="00667DBB">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 </w:t>
            </w:r>
          </w:p>
          <w:p w14:paraId="57F85BBD" w14:textId="77777777" w:rsidR="00E238EA" w:rsidRPr="000A1DEC" w:rsidRDefault="00E238EA" w:rsidP="00667DBB">
            <w:pPr>
              <w:spacing w:after="0" w:line="240" w:lineRule="auto"/>
              <w:jc w:val="center"/>
              <w:rPr>
                <w:rFonts w:eastAsia="Times New Roman" w:cs="Arial"/>
                <w:color w:val="000000" w:themeColor="text1"/>
                <w:sz w:val="20"/>
                <w:szCs w:val="20"/>
                <w:lang w:eastAsia="fr-FR"/>
              </w:rPr>
            </w:pPr>
          </w:p>
        </w:tc>
        <w:tc>
          <w:tcPr>
            <w:tcW w:w="7640" w:type="dxa"/>
            <w:gridSpan w:val="2"/>
            <w:tcBorders>
              <w:top w:val="single" w:sz="4" w:space="0" w:color="auto"/>
              <w:left w:val="nil"/>
              <w:right w:val="single" w:sz="4" w:space="0" w:color="auto"/>
            </w:tcBorders>
            <w:shd w:val="clear" w:color="000000" w:fill="FFFFFF"/>
          </w:tcPr>
          <w:p w14:paraId="6DE44E27" w14:textId="77777777" w:rsidR="00E238EA" w:rsidRPr="000A1DEC" w:rsidRDefault="00E238EA"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Seine Estuaire</w:t>
            </w:r>
          </w:p>
          <w:p w14:paraId="6A972EF8"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44F1C339" w14:textId="77777777" w:rsidR="00E238EA" w:rsidRPr="000A1DEC" w:rsidRDefault="00E238EA" w:rsidP="00667DBB">
            <w:pPr>
              <w:pStyle w:val="Paragraphedeliste"/>
              <w:spacing w:after="0" w:line="240" w:lineRule="auto"/>
              <w:ind w:left="360"/>
              <w:rPr>
                <w:rFonts w:eastAsia="Times New Roman" w:cs="Arial"/>
                <w:i/>
                <w:iCs/>
                <w:color w:val="000000" w:themeColor="text1"/>
                <w:sz w:val="20"/>
                <w:szCs w:val="20"/>
                <w:lang w:eastAsia="fr-FR"/>
              </w:rPr>
            </w:pPr>
          </w:p>
        </w:tc>
        <w:tc>
          <w:tcPr>
            <w:tcW w:w="1891" w:type="dxa"/>
            <w:tcBorders>
              <w:top w:val="single" w:sz="4" w:space="0" w:color="auto"/>
              <w:left w:val="nil"/>
              <w:right w:val="single" w:sz="8" w:space="0" w:color="auto"/>
            </w:tcBorders>
            <w:shd w:val="clear" w:color="000000" w:fill="FFFFFF"/>
          </w:tcPr>
          <w:p w14:paraId="09DB4777" w14:textId="77777777" w:rsidR="00E238EA" w:rsidRPr="000A1DEC" w:rsidRDefault="00E238EA" w:rsidP="00667DBB">
            <w:pPr>
              <w:spacing w:after="0" w:line="240" w:lineRule="auto"/>
              <w:rPr>
                <w:rFonts w:eastAsia="Times New Roman" w:cs="Arial"/>
                <w:color w:val="000000" w:themeColor="text1"/>
                <w:sz w:val="20"/>
                <w:szCs w:val="20"/>
                <w:lang w:eastAsia="fr-FR"/>
              </w:rPr>
            </w:pPr>
          </w:p>
          <w:p w14:paraId="3C5146F8" w14:textId="77777777" w:rsidR="00E238EA" w:rsidRPr="000A1DEC" w:rsidRDefault="00E238EA" w:rsidP="00667DBB">
            <w:pPr>
              <w:spacing w:after="0" w:line="240" w:lineRule="auto"/>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 ________________</w:t>
            </w:r>
          </w:p>
          <w:p w14:paraId="151C6E6A" w14:textId="77777777" w:rsidR="00E238EA" w:rsidRPr="000A1DEC" w:rsidRDefault="00E238EA" w:rsidP="00667DBB">
            <w:pPr>
              <w:spacing w:after="0" w:line="240" w:lineRule="auto"/>
              <w:rPr>
                <w:rFonts w:eastAsia="Times New Roman" w:cs="Arial"/>
                <w:color w:val="000000" w:themeColor="text1"/>
                <w:sz w:val="20"/>
                <w:szCs w:val="20"/>
                <w:lang w:eastAsia="fr-FR"/>
              </w:rPr>
            </w:pPr>
          </w:p>
        </w:tc>
      </w:tr>
      <w:tr w:rsidR="000A1DEC" w:rsidRPr="000A1DEC" w14:paraId="3ACD36BB" w14:textId="77777777" w:rsidTr="00667DBB">
        <w:trPr>
          <w:trHeight w:val="737"/>
        </w:trPr>
        <w:tc>
          <w:tcPr>
            <w:tcW w:w="689" w:type="dxa"/>
            <w:tcBorders>
              <w:top w:val="single" w:sz="4" w:space="0" w:color="auto"/>
              <w:left w:val="single" w:sz="8" w:space="0" w:color="auto"/>
              <w:right w:val="single" w:sz="4" w:space="0" w:color="auto"/>
            </w:tcBorders>
            <w:shd w:val="clear" w:color="000000" w:fill="FFFFFF"/>
          </w:tcPr>
          <w:p w14:paraId="56AB03AA" w14:textId="77777777" w:rsidR="00E238EA" w:rsidRPr="000A1DEC" w:rsidRDefault="00E238EA" w:rsidP="00667DBB">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4ae</w:t>
            </w:r>
          </w:p>
        </w:tc>
        <w:tc>
          <w:tcPr>
            <w:tcW w:w="7640" w:type="dxa"/>
            <w:gridSpan w:val="2"/>
            <w:tcBorders>
              <w:top w:val="single" w:sz="4" w:space="0" w:color="auto"/>
              <w:left w:val="nil"/>
              <w:right w:val="single" w:sz="4" w:space="0" w:color="auto"/>
            </w:tcBorders>
            <w:shd w:val="clear" w:color="000000" w:fill="FFFFFF"/>
          </w:tcPr>
          <w:p w14:paraId="79B873E2" w14:textId="77777777" w:rsidR="00E238EA" w:rsidRPr="000A1DEC" w:rsidRDefault="00E238EA"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xml:space="preserve">Pour l'ensemble de la CCIT </w:t>
            </w:r>
            <w:r w:rsidR="000735C9">
              <w:rPr>
                <w:rFonts w:eastAsia="Times New Roman" w:cs="Arial"/>
                <w:i/>
                <w:iCs/>
                <w:color w:val="000000" w:themeColor="text1"/>
                <w:sz w:val="20"/>
                <w:szCs w:val="20"/>
                <w:lang w:eastAsia="fr-FR"/>
              </w:rPr>
              <w:t>Rouen Métropole</w:t>
            </w:r>
          </w:p>
          <w:p w14:paraId="3442B138"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7D957E97" w14:textId="77777777" w:rsidR="00E238EA" w:rsidRPr="000A1DEC" w:rsidRDefault="00E238EA"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6B267178" w14:textId="77777777" w:rsidR="00E238EA" w:rsidRPr="000A1DEC" w:rsidRDefault="00E238EA" w:rsidP="00667DBB">
            <w:pPr>
              <w:spacing w:after="0" w:line="240" w:lineRule="auto"/>
              <w:rPr>
                <w:rFonts w:eastAsia="Times New Roman" w:cs="Arial"/>
                <w:color w:val="000000" w:themeColor="text1"/>
                <w:sz w:val="20"/>
                <w:szCs w:val="20"/>
                <w:lang w:eastAsia="fr-FR"/>
              </w:rPr>
            </w:pPr>
          </w:p>
          <w:p w14:paraId="3CDC0A4C"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6083C945" w14:textId="77777777" w:rsidR="00E238EA" w:rsidRPr="000A1DEC" w:rsidRDefault="00E238EA" w:rsidP="00667DBB">
            <w:pPr>
              <w:spacing w:after="0" w:line="240" w:lineRule="auto"/>
              <w:rPr>
                <w:rFonts w:eastAsia="Times New Roman" w:cs="Arial"/>
                <w:color w:val="000000" w:themeColor="text1"/>
                <w:sz w:val="20"/>
                <w:szCs w:val="20"/>
                <w:lang w:eastAsia="fr-FR"/>
              </w:rPr>
            </w:pPr>
          </w:p>
        </w:tc>
      </w:tr>
      <w:tr w:rsidR="000A1DEC" w:rsidRPr="000A1DEC" w14:paraId="2904FCA1" w14:textId="77777777" w:rsidTr="00B407C8">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6DB97587" w14:textId="77777777" w:rsidR="006E225F" w:rsidRPr="000A1DEC" w:rsidRDefault="00522E8A" w:rsidP="00DE1D3C">
            <w:pPr>
              <w:spacing w:after="0" w:line="240" w:lineRule="auto"/>
              <w:jc w:val="center"/>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lastRenderedPageBreak/>
              <w:t>4</w:t>
            </w:r>
            <w:r w:rsidR="006E225F" w:rsidRPr="000A1DEC">
              <w:rPr>
                <w:rFonts w:eastAsia="Times New Roman" w:cs="Arial"/>
                <w:b/>
                <w:bCs/>
                <w:color w:val="000000" w:themeColor="text1"/>
                <w:sz w:val="20"/>
                <w:szCs w:val="20"/>
                <w:lang w:eastAsia="fr-FR"/>
              </w:rPr>
              <w:t>b</w:t>
            </w:r>
          </w:p>
        </w:tc>
        <w:tc>
          <w:tcPr>
            <w:tcW w:w="7634" w:type="dxa"/>
            <w:tcBorders>
              <w:top w:val="single" w:sz="4" w:space="0" w:color="auto"/>
              <w:left w:val="nil"/>
              <w:right w:val="single" w:sz="4" w:space="0" w:color="auto"/>
            </w:tcBorders>
            <w:shd w:val="clear" w:color="000000" w:fill="FFFFFF"/>
            <w:hideMark/>
          </w:tcPr>
          <w:p w14:paraId="7EDEB4D3" w14:textId="77777777" w:rsidR="006E225F" w:rsidRPr="000A1DEC" w:rsidRDefault="006E225F" w:rsidP="00DE1D3C">
            <w:pPr>
              <w:spacing w:after="0" w:line="240" w:lineRule="auto"/>
              <w:jc w:val="both"/>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t>Déplacement pour les interventions réalisées du lundi au vendredi hors jours fériés de 18h à 8h (nuit)</w:t>
            </w:r>
          </w:p>
          <w:p w14:paraId="40CBFB5D" w14:textId="77777777" w:rsidR="006E225F" w:rsidRPr="000A1DEC" w:rsidRDefault="006E225F" w:rsidP="001866A2">
            <w:pPr>
              <w:spacing w:after="0" w:line="240" w:lineRule="auto"/>
              <w:rPr>
                <w:rFonts w:eastAsia="Times New Roman" w:cs="Arial"/>
                <w:b/>
                <w:b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6C76EA3C" w14:textId="77777777" w:rsidR="006E225F" w:rsidRPr="000A1DEC" w:rsidRDefault="006E225F" w:rsidP="001866A2">
            <w:pPr>
              <w:spacing w:after="0" w:line="240" w:lineRule="auto"/>
              <w:rPr>
                <w:rFonts w:eastAsia="Times New Roman" w:cs="Arial"/>
                <w:color w:val="000000" w:themeColor="text1"/>
                <w:sz w:val="20"/>
                <w:szCs w:val="20"/>
                <w:lang w:eastAsia="fr-FR"/>
              </w:rPr>
            </w:pPr>
          </w:p>
        </w:tc>
      </w:tr>
      <w:tr w:rsidR="000A1DEC" w:rsidRPr="000A1DEC" w14:paraId="2E412343" w14:textId="77777777" w:rsidTr="00B407C8">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3F5C77A4" w14:textId="77777777" w:rsidR="00013B41" w:rsidRPr="000A1DEC" w:rsidRDefault="00013B41" w:rsidP="00DE1D3C">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4ba</w:t>
            </w:r>
          </w:p>
        </w:tc>
        <w:tc>
          <w:tcPr>
            <w:tcW w:w="7634" w:type="dxa"/>
            <w:tcBorders>
              <w:top w:val="single" w:sz="4" w:space="0" w:color="auto"/>
              <w:left w:val="nil"/>
              <w:right w:val="single" w:sz="4" w:space="0" w:color="auto"/>
            </w:tcBorders>
            <w:shd w:val="clear" w:color="000000" w:fill="FFFFFF"/>
            <w:hideMark/>
          </w:tcPr>
          <w:p w14:paraId="5966AF89"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Caen Normandie</w:t>
            </w:r>
          </w:p>
          <w:p w14:paraId="5368F642"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7CBC137F"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5644E0F4"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2B76C72F"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06C4280D" w14:textId="77777777" w:rsidR="00013B41" w:rsidRPr="000A1DEC" w:rsidRDefault="00013B41" w:rsidP="006E225F">
            <w:pPr>
              <w:spacing w:after="0" w:line="240" w:lineRule="auto"/>
              <w:rPr>
                <w:rFonts w:eastAsia="Times New Roman" w:cs="Arial"/>
                <w:color w:val="000000" w:themeColor="text1"/>
                <w:sz w:val="20"/>
                <w:szCs w:val="20"/>
                <w:lang w:eastAsia="fr-FR"/>
              </w:rPr>
            </w:pPr>
          </w:p>
        </w:tc>
      </w:tr>
      <w:tr w:rsidR="000A1DEC" w:rsidRPr="000A1DEC" w14:paraId="5BC3CC04" w14:textId="77777777" w:rsidTr="00B407C8">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13F27F15" w14:textId="77777777" w:rsidR="00013B41" w:rsidRPr="000A1DEC" w:rsidRDefault="00013B41" w:rsidP="006E225F">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4bb</w:t>
            </w:r>
          </w:p>
        </w:tc>
        <w:tc>
          <w:tcPr>
            <w:tcW w:w="7634" w:type="dxa"/>
            <w:tcBorders>
              <w:top w:val="single" w:sz="4" w:space="0" w:color="auto"/>
              <w:left w:val="nil"/>
              <w:right w:val="single" w:sz="4" w:space="0" w:color="auto"/>
            </w:tcBorders>
            <w:shd w:val="clear" w:color="000000" w:fill="FFFFFF"/>
            <w:hideMark/>
          </w:tcPr>
          <w:p w14:paraId="590215E1"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Ouest Normandie</w:t>
            </w:r>
          </w:p>
          <w:p w14:paraId="400E3CFE"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7D46B775"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1CF905E2"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186364AE"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381A15D1" w14:textId="77777777" w:rsidR="00013B41" w:rsidRPr="000A1DEC" w:rsidRDefault="00013B41" w:rsidP="006E225F">
            <w:pPr>
              <w:spacing w:after="0" w:line="240" w:lineRule="auto"/>
              <w:rPr>
                <w:rFonts w:eastAsia="Times New Roman" w:cs="Arial"/>
                <w:color w:val="000000" w:themeColor="text1"/>
                <w:sz w:val="20"/>
                <w:szCs w:val="20"/>
                <w:lang w:eastAsia="fr-FR"/>
              </w:rPr>
            </w:pPr>
          </w:p>
        </w:tc>
      </w:tr>
      <w:tr w:rsidR="000A1DEC" w:rsidRPr="000A1DEC" w14:paraId="3C76B377" w14:textId="77777777" w:rsidTr="00B407C8">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01768E2C" w14:textId="77777777" w:rsidR="00013B41" w:rsidRPr="000A1DEC" w:rsidRDefault="00013B41" w:rsidP="006E225F">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4bc</w:t>
            </w:r>
          </w:p>
        </w:tc>
        <w:tc>
          <w:tcPr>
            <w:tcW w:w="7634" w:type="dxa"/>
            <w:tcBorders>
              <w:top w:val="single" w:sz="4" w:space="0" w:color="auto"/>
              <w:left w:val="nil"/>
              <w:right w:val="single" w:sz="4" w:space="0" w:color="auto"/>
            </w:tcBorders>
            <w:shd w:val="clear" w:color="000000" w:fill="FFFFFF"/>
            <w:hideMark/>
          </w:tcPr>
          <w:p w14:paraId="3C38E3DC"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Portes de Normandie</w:t>
            </w:r>
          </w:p>
          <w:p w14:paraId="6D8A3966"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6AC8F87C"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3AF1A5C2"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6370CEED"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79BF56ED" w14:textId="77777777" w:rsidR="00013B41" w:rsidRPr="000A1DEC" w:rsidRDefault="00013B41" w:rsidP="006E225F">
            <w:pPr>
              <w:spacing w:after="0" w:line="240" w:lineRule="auto"/>
              <w:rPr>
                <w:rFonts w:eastAsia="Times New Roman" w:cs="Arial"/>
                <w:color w:val="000000" w:themeColor="text1"/>
                <w:sz w:val="20"/>
                <w:szCs w:val="20"/>
                <w:lang w:eastAsia="fr-FR"/>
              </w:rPr>
            </w:pPr>
          </w:p>
        </w:tc>
      </w:tr>
      <w:tr w:rsidR="000A1DEC" w:rsidRPr="000A1DEC" w14:paraId="023F804A" w14:textId="77777777" w:rsidTr="00B407C8">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30CFAF54" w14:textId="77777777" w:rsidR="00013B41" w:rsidRPr="000A1DEC" w:rsidRDefault="00013B41" w:rsidP="006E225F">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4bd</w:t>
            </w:r>
          </w:p>
        </w:tc>
        <w:tc>
          <w:tcPr>
            <w:tcW w:w="7634" w:type="dxa"/>
            <w:tcBorders>
              <w:top w:val="single" w:sz="4" w:space="0" w:color="auto"/>
              <w:left w:val="nil"/>
              <w:right w:val="single" w:sz="4" w:space="0" w:color="auto"/>
            </w:tcBorders>
            <w:shd w:val="clear" w:color="000000" w:fill="FFFFFF"/>
            <w:hideMark/>
          </w:tcPr>
          <w:p w14:paraId="2A85EDDA"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Seine Estuaire</w:t>
            </w:r>
          </w:p>
          <w:p w14:paraId="6F0290D8"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507BA7B4" w14:textId="77777777" w:rsidR="00013B41" w:rsidRPr="000A1DEC" w:rsidRDefault="00013B41" w:rsidP="00667DBB">
            <w:pPr>
              <w:pStyle w:val="Paragraphedeliste"/>
              <w:spacing w:after="0" w:line="240" w:lineRule="auto"/>
              <w:ind w:left="360"/>
              <w:rPr>
                <w:rFonts w:eastAsia="Times New Roman" w:cs="Arial"/>
                <w:i/>
                <w:iCs/>
                <w:color w:val="000000" w:themeColor="text1"/>
                <w:sz w:val="20"/>
                <w:szCs w:val="20"/>
                <w:lang w:eastAsia="fr-FR"/>
              </w:rPr>
            </w:pPr>
          </w:p>
        </w:tc>
        <w:tc>
          <w:tcPr>
            <w:tcW w:w="1891" w:type="dxa"/>
            <w:tcBorders>
              <w:top w:val="single" w:sz="4" w:space="0" w:color="auto"/>
              <w:left w:val="nil"/>
              <w:right w:val="single" w:sz="8" w:space="0" w:color="auto"/>
            </w:tcBorders>
            <w:shd w:val="clear" w:color="000000" w:fill="FFFFFF"/>
          </w:tcPr>
          <w:p w14:paraId="32DD7A56"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75AAF5D4"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3AA5B5E2" w14:textId="77777777" w:rsidR="00013B41" w:rsidRPr="000A1DEC" w:rsidRDefault="00013B41" w:rsidP="006E225F">
            <w:pPr>
              <w:spacing w:after="0" w:line="240" w:lineRule="auto"/>
              <w:rPr>
                <w:rFonts w:eastAsia="Times New Roman" w:cs="Arial"/>
                <w:color w:val="000000" w:themeColor="text1"/>
                <w:sz w:val="20"/>
                <w:szCs w:val="20"/>
                <w:lang w:eastAsia="fr-FR"/>
              </w:rPr>
            </w:pPr>
          </w:p>
        </w:tc>
      </w:tr>
      <w:tr w:rsidR="000A1DEC" w:rsidRPr="000A1DEC" w14:paraId="46FC6075" w14:textId="77777777" w:rsidTr="00B407C8">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59293A8C" w14:textId="77777777" w:rsidR="00013B41" w:rsidRPr="000A1DEC" w:rsidRDefault="00013B41" w:rsidP="006E225F">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4be</w:t>
            </w:r>
          </w:p>
        </w:tc>
        <w:tc>
          <w:tcPr>
            <w:tcW w:w="7634" w:type="dxa"/>
            <w:tcBorders>
              <w:top w:val="single" w:sz="4" w:space="0" w:color="auto"/>
              <w:left w:val="nil"/>
              <w:right w:val="single" w:sz="4" w:space="0" w:color="auto"/>
            </w:tcBorders>
            <w:shd w:val="clear" w:color="000000" w:fill="FFFFFF"/>
            <w:hideMark/>
          </w:tcPr>
          <w:p w14:paraId="1DB7F863"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xml:space="preserve">Pour l'ensemble de la CCIT </w:t>
            </w:r>
            <w:r w:rsidR="000735C9">
              <w:rPr>
                <w:rFonts w:eastAsia="Times New Roman" w:cs="Arial"/>
                <w:i/>
                <w:iCs/>
                <w:color w:val="000000" w:themeColor="text1"/>
                <w:sz w:val="20"/>
                <w:szCs w:val="20"/>
                <w:lang w:eastAsia="fr-FR"/>
              </w:rPr>
              <w:t>Rouen Métropole</w:t>
            </w:r>
          </w:p>
          <w:p w14:paraId="35C0AB2F"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3B73ECE9"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69548161"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69F4652A"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5FD9F0EB" w14:textId="77777777" w:rsidR="00013B41" w:rsidRPr="000A1DEC" w:rsidRDefault="00013B41" w:rsidP="006E225F">
            <w:pPr>
              <w:spacing w:after="0" w:line="240" w:lineRule="auto"/>
              <w:rPr>
                <w:rFonts w:eastAsia="Times New Roman" w:cs="Arial"/>
                <w:color w:val="000000" w:themeColor="text1"/>
                <w:sz w:val="20"/>
                <w:szCs w:val="20"/>
                <w:lang w:eastAsia="fr-FR"/>
              </w:rPr>
            </w:pPr>
          </w:p>
        </w:tc>
      </w:tr>
      <w:tr w:rsidR="000A1DEC" w:rsidRPr="000A1DEC" w14:paraId="4C0EF7FB" w14:textId="77777777" w:rsidTr="00703DB6">
        <w:trPr>
          <w:trHeight w:val="457"/>
        </w:trPr>
        <w:tc>
          <w:tcPr>
            <w:tcW w:w="695" w:type="dxa"/>
            <w:gridSpan w:val="2"/>
            <w:tcBorders>
              <w:top w:val="single" w:sz="4" w:space="0" w:color="auto"/>
              <w:left w:val="single" w:sz="8" w:space="0" w:color="auto"/>
              <w:right w:val="single" w:sz="4" w:space="0" w:color="auto"/>
            </w:tcBorders>
            <w:shd w:val="clear" w:color="000000" w:fill="FFFFFF"/>
            <w:hideMark/>
          </w:tcPr>
          <w:p w14:paraId="5B0D305C" w14:textId="77777777" w:rsidR="00013B41" w:rsidRPr="000A1DEC" w:rsidRDefault="00013B41" w:rsidP="00DE1D3C">
            <w:pPr>
              <w:spacing w:after="0" w:line="240" w:lineRule="auto"/>
              <w:jc w:val="center"/>
              <w:rPr>
                <w:rFonts w:eastAsia="Times New Roman" w:cs="Arial"/>
                <w:color w:val="000000" w:themeColor="text1"/>
                <w:sz w:val="20"/>
                <w:szCs w:val="20"/>
                <w:lang w:eastAsia="fr-FR"/>
              </w:rPr>
            </w:pPr>
            <w:r w:rsidRPr="000A1DEC">
              <w:rPr>
                <w:rFonts w:eastAsia="Times New Roman" w:cs="Arial"/>
                <w:b/>
                <w:bCs/>
                <w:color w:val="000000" w:themeColor="text1"/>
                <w:sz w:val="20"/>
                <w:szCs w:val="20"/>
                <w:lang w:eastAsia="fr-FR"/>
              </w:rPr>
              <w:t>4c</w:t>
            </w:r>
          </w:p>
        </w:tc>
        <w:tc>
          <w:tcPr>
            <w:tcW w:w="7634" w:type="dxa"/>
            <w:tcBorders>
              <w:top w:val="single" w:sz="4" w:space="0" w:color="auto"/>
              <w:left w:val="nil"/>
              <w:right w:val="single" w:sz="4" w:space="0" w:color="auto"/>
            </w:tcBorders>
            <w:shd w:val="clear" w:color="000000" w:fill="FFFFFF"/>
            <w:hideMark/>
          </w:tcPr>
          <w:p w14:paraId="24051AAE" w14:textId="77777777" w:rsidR="00013B41" w:rsidRPr="000A1DEC" w:rsidRDefault="00013B41" w:rsidP="00DE1D3C">
            <w:pPr>
              <w:spacing w:after="0" w:line="240" w:lineRule="auto"/>
              <w:jc w:val="both"/>
              <w:rPr>
                <w:rFonts w:eastAsia="Times New Roman" w:cs="Arial"/>
                <w:i/>
                <w:iCs/>
                <w:color w:val="000000" w:themeColor="text1"/>
                <w:sz w:val="20"/>
                <w:szCs w:val="20"/>
                <w:lang w:eastAsia="fr-FR"/>
              </w:rPr>
            </w:pPr>
            <w:r w:rsidRPr="000A1DEC">
              <w:rPr>
                <w:rFonts w:eastAsia="Times New Roman" w:cs="Arial"/>
                <w:b/>
                <w:bCs/>
                <w:color w:val="000000" w:themeColor="text1"/>
                <w:sz w:val="20"/>
                <w:szCs w:val="20"/>
                <w:lang w:eastAsia="fr-FR"/>
              </w:rPr>
              <w:t>Déplacement pour les interventions réalisées les samedis, dimanches et jours fériés</w:t>
            </w:r>
          </w:p>
          <w:p w14:paraId="72DD5635" w14:textId="77777777" w:rsidR="00013B41" w:rsidRPr="000A1DEC" w:rsidRDefault="00013B41" w:rsidP="00DE1D3C">
            <w:pPr>
              <w:spacing w:after="0" w:line="240" w:lineRule="auto"/>
              <w:jc w:val="both"/>
              <w:rPr>
                <w:rFonts w:eastAsia="Times New Roman" w:cs="Arial"/>
                <w:i/>
                <w:iCs/>
                <w:color w:val="000000" w:themeColor="text1"/>
                <w:sz w:val="20"/>
                <w:szCs w:val="20"/>
                <w:lang w:eastAsia="fr-FR"/>
              </w:rPr>
            </w:pPr>
          </w:p>
        </w:tc>
        <w:tc>
          <w:tcPr>
            <w:tcW w:w="1891" w:type="dxa"/>
            <w:tcBorders>
              <w:top w:val="single" w:sz="4" w:space="0" w:color="auto"/>
              <w:left w:val="nil"/>
              <w:right w:val="single" w:sz="8" w:space="0" w:color="auto"/>
            </w:tcBorders>
            <w:shd w:val="clear" w:color="000000" w:fill="FFFFFF"/>
          </w:tcPr>
          <w:p w14:paraId="304116A8" w14:textId="77777777" w:rsidR="00013B41" w:rsidRPr="000A1DEC" w:rsidRDefault="00013B41" w:rsidP="001866A2">
            <w:pPr>
              <w:spacing w:after="0" w:line="240" w:lineRule="auto"/>
              <w:rPr>
                <w:rFonts w:eastAsia="Times New Roman" w:cs="Arial"/>
                <w:color w:val="000000" w:themeColor="text1"/>
                <w:sz w:val="20"/>
                <w:szCs w:val="20"/>
                <w:lang w:eastAsia="fr-FR"/>
              </w:rPr>
            </w:pPr>
          </w:p>
        </w:tc>
      </w:tr>
      <w:tr w:rsidR="000A1DEC" w:rsidRPr="000A1DEC" w14:paraId="0C1BDA5B" w14:textId="77777777" w:rsidTr="00013B41">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754C46ED" w14:textId="77777777" w:rsidR="00013B41" w:rsidRPr="000A1DEC" w:rsidRDefault="00013B41" w:rsidP="00810842">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4ca</w:t>
            </w:r>
          </w:p>
        </w:tc>
        <w:tc>
          <w:tcPr>
            <w:tcW w:w="7634" w:type="dxa"/>
            <w:tcBorders>
              <w:top w:val="single" w:sz="4" w:space="0" w:color="auto"/>
              <w:left w:val="nil"/>
              <w:right w:val="single" w:sz="4" w:space="0" w:color="auto"/>
            </w:tcBorders>
            <w:shd w:val="clear" w:color="000000" w:fill="FFFFFF"/>
          </w:tcPr>
          <w:p w14:paraId="0A49DDC6"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Caen Normandie</w:t>
            </w:r>
          </w:p>
          <w:p w14:paraId="4ECDA927"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42DF2E29"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06FAB171"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5A75E7A8"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78450D4A" w14:textId="77777777" w:rsidR="00013B41" w:rsidRPr="000A1DEC" w:rsidRDefault="00013B41" w:rsidP="00810842">
            <w:pPr>
              <w:spacing w:after="0" w:line="240" w:lineRule="auto"/>
              <w:rPr>
                <w:rFonts w:eastAsia="Times New Roman" w:cs="Arial"/>
                <w:color w:val="000000" w:themeColor="text1"/>
                <w:sz w:val="20"/>
                <w:szCs w:val="20"/>
                <w:lang w:eastAsia="fr-FR"/>
              </w:rPr>
            </w:pPr>
          </w:p>
        </w:tc>
      </w:tr>
      <w:tr w:rsidR="000A1DEC" w:rsidRPr="000A1DEC" w14:paraId="0E782CA4" w14:textId="77777777" w:rsidTr="00013B41">
        <w:trPr>
          <w:trHeight w:val="77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23947BF3" w14:textId="77777777" w:rsidR="00013B41" w:rsidRPr="000A1DEC" w:rsidRDefault="00013B41" w:rsidP="00810842">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4cb</w:t>
            </w:r>
          </w:p>
        </w:tc>
        <w:tc>
          <w:tcPr>
            <w:tcW w:w="7634" w:type="dxa"/>
            <w:tcBorders>
              <w:top w:val="single" w:sz="4" w:space="0" w:color="auto"/>
              <w:left w:val="nil"/>
              <w:bottom w:val="single" w:sz="4" w:space="0" w:color="auto"/>
              <w:right w:val="single" w:sz="4" w:space="0" w:color="auto"/>
            </w:tcBorders>
            <w:shd w:val="clear" w:color="000000" w:fill="FFFFFF"/>
          </w:tcPr>
          <w:p w14:paraId="1263D72C"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Ouest Normandie</w:t>
            </w:r>
          </w:p>
          <w:p w14:paraId="1B4267D0"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5D954C36"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bottom w:val="single" w:sz="4" w:space="0" w:color="auto"/>
              <w:right w:val="single" w:sz="8" w:space="0" w:color="auto"/>
            </w:tcBorders>
            <w:shd w:val="clear" w:color="000000" w:fill="FFFFFF"/>
          </w:tcPr>
          <w:p w14:paraId="43998F8E"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75250F8D"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29D293AD" w14:textId="77777777" w:rsidR="00013B41" w:rsidRPr="000A1DEC" w:rsidRDefault="00013B41" w:rsidP="00810842">
            <w:pPr>
              <w:spacing w:after="0" w:line="240" w:lineRule="auto"/>
              <w:rPr>
                <w:rFonts w:eastAsia="Times New Roman" w:cs="Arial"/>
                <w:color w:val="000000" w:themeColor="text1"/>
                <w:sz w:val="20"/>
                <w:szCs w:val="20"/>
                <w:lang w:eastAsia="fr-FR"/>
              </w:rPr>
            </w:pPr>
          </w:p>
        </w:tc>
      </w:tr>
      <w:tr w:rsidR="000A1DEC" w:rsidRPr="000A1DEC" w14:paraId="4B476F17" w14:textId="77777777" w:rsidTr="00013B41">
        <w:trPr>
          <w:trHeight w:val="77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33554C6C" w14:textId="77777777" w:rsidR="00013B41" w:rsidRPr="000A1DEC" w:rsidRDefault="00013B41" w:rsidP="00810842">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4cc</w:t>
            </w:r>
          </w:p>
        </w:tc>
        <w:tc>
          <w:tcPr>
            <w:tcW w:w="7634" w:type="dxa"/>
            <w:tcBorders>
              <w:top w:val="single" w:sz="4" w:space="0" w:color="auto"/>
              <w:left w:val="nil"/>
              <w:bottom w:val="single" w:sz="4" w:space="0" w:color="auto"/>
              <w:right w:val="single" w:sz="4" w:space="0" w:color="auto"/>
            </w:tcBorders>
            <w:shd w:val="clear" w:color="000000" w:fill="FFFFFF"/>
          </w:tcPr>
          <w:p w14:paraId="6A619197"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Portes de Normandie</w:t>
            </w:r>
          </w:p>
          <w:p w14:paraId="3C1B3D33"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7C07A437"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bottom w:val="single" w:sz="4" w:space="0" w:color="auto"/>
              <w:right w:val="single" w:sz="8" w:space="0" w:color="auto"/>
            </w:tcBorders>
            <w:shd w:val="clear" w:color="000000" w:fill="FFFFFF"/>
          </w:tcPr>
          <w:p w14:paraId="4C33D840"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7BFBFC44"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0D09C7EC" w14:textId="77777777" w:rsidR="00013B41" w:rsidRPr="000A1DEC" w:rsidRDefault="00013B41" w:rsidP="00810842">
            <w:pPr>
              <w:spacing w:after="0" w:line="240" w:lineRule="auto"/>
              <w:rPr>
                <w:rFonts w:eastAsia="Times New Roman" w:cs="Arial"/>
                <w:color w:val="000000" w:themeColor="text1"/>
                <w:sz w:val="20"/>
                <w:szCs w:val="20"/>
                <w:lang w:eastAsia="fr-FR"/>
              </w:rPr>
            </w:pPr>
          </w:p>
        </w:tc>
      </w:tr>
      <w:tr w:rsidR="000A1DEC" w:rsidRPr="000A1DEC" w14:paraId="0FF18771" w14:textId="77777777" w:rsidTr="00013B41">
        <w:trPr>
          <w:trHeight w:val="255"/>
        </w:trPr>
        <w:tc>
          <w:tcPr>
            <w:tcW w:w="695" w:type="dxa"/>
            <w:gridSpan w:val="2"/>
            <w:tcBorders>
              <w:top w:val="single" w:sz="4" w:space="0" w:color="auto"/>
              <w:left w:val="single" w:sz="8" w:space="0" w:color="auto"/>
              <w:right w:val="single" w:sz="4" w:space="0" w:color="auto"/>
            </w:tcBorders>
            <w:shd w:val="clear" w:color="000000" w:fill="FFFFFF"/>
            <w:hideMark/>
          </w:tcPr>
          <w:p w14:paraId="0E7DB4B4" w14:textId="77777777" w:rsidR="00013B41" w:rsidRPr="000A1DEC" w:rsidRDefault="00013B41" w:rsidP="001866A2">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4cd</w:t>
            </w:r>
          </w:p>
        </w:tc>
        <w:tc>
          <w:tcPr>
            <w:tcW w:w="7634" w:type="dxa"/>
            <w:tcBorders>
              <w:top w:val="single" w:sz="4" w:space="0" w:color="auto"/>
              <w:left w:val="nil"/>
              <w:right w:val="single" w:sz="4" w:space="0" w:color="auto"/>
            </w:tcBorders>
            <w:shd w:val="clear" w:color="000000" w:fill="FFFFFF"/>
          </w:tcPr>
          <w:p w14:paraId="078A0DB9"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Pour l'ensemble de la CCIT Seine Estuaire</w:t>
            </w:r>
          </w:p>
          <w:p w14:paraId="563D2BC0"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03C451C6" w14:textId="77777777" w:rsidR="00013B41" w:rsidRPr="000A1DEC" w:rsidRDefault="00013B41" w:rsidP="00667DBB">
            <w:pPr>
              <w:pStyle w:val="Paragraphedeliste"/>
              <w:spacing w:after="0" w:line="240" w:lineRule="auto"/>
              <w:ind w:left="360"/>
              <w:rPr>
                <w:rFonts w:eastAsia="Times New Roman" w:cs="Arial"/>
                <w:i/>
                <w:iCs/>
                <w:color w:val="000000" w:themeColor="text1"/>
                <w:sz w:val="20"/>
                <w:szCs w:val="20"/>
                <w:lang w:eastAsia="fr-FR"/>
              </w:rPr>
            </w:pPr>
          </w:p>
        </w:tc>
        <w:tc>
          <w:tcPr>
            <w:tcW w:w="1891" w:type="dxa"/>
            <w:tcBorders>
              <w:top w:val="single" w:sz="4" w:space="0" w:color="auto"/>
              <w:left w:val="nil"/>
              <w:bottom w:val="nil"/>
              <w:right w:val="single" w:sz="8" w:space="0" w:color="auto"/>
            </w:tcBorders>
            <w:shd w:val="clear" w:color="000000" w:fill="FFFFFF"/>
            <w:hideMark/>
          </w:tcPr>
          <w:p w14:paraId="1D81D76C"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19321072"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30ADA075" w14:textId="77777777" w:rsidR="00013B41" w:rsidRPr="000A1DEC" w:rsidRDefault="00013B41" w:rsidP="00810842">
            <w:pPr>
              <w:spacing w:after="0" w:line="240" w:lineRule="auto"/>
              <w:rPr>
                <w:rFonts w:eastAsia="Times New Roman" w:cs="Arial"/>
                <w:color w:val="000000" w:themeColor="text1"/>
                <w:sz w:val="20"/>
                <w:szCs w:val="20"/>
                <w:lang w:eastAsia="fr-FR"/>
              </w:rPr>
            </w:pPr>
          </w:p>
        </w:tc>
      </w:tr>
      <w:tr w:rsidR="000A1DEC" w:rsidRPr="000A1DEC" w14:paraId="2C2D0806" w14:textId="77777777" w:rsidTr="00013B41">
        <w:trPr>
          <w:trHeight w:val="775"/>
        </w:trPr>
        <w:tc>
          <w:tcPr>
            <w:tcW w:w="695" w:type="dxa"/>
            <w:gridSpan w:val="2"/>
            <w:tcBorders>
              <w:top w:val="single" w:sz="4" w:space="0" w:color="auto"/>
              <w:left w:val="single" w:sz="8" w:space="0" w:color="auto"/>
              <w:right w:val="single" w:sz="4" w:space="0" w:color="auto"/>
            </w:tcBorders>
            <w:shd w:val="clear" w:color="000000" w:fill="FFFFFF"/>
            <w:hideMark/>
          </w:tcPr>
          <w:p w14:paraId="3FE5B2D9" w14:textId="77777777" w:rsidR="00013B41" w:rsidRPr="000A1DEC" w:rsidRDefault="00013B41" w:rsidP="00810842">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4ce</w:t>
            </w:r>
          </w:p>
        </w:tc>
        <w:tc>
          <w:tcPr>
            <w:tcW w:w="7634" w:type="dxa"/>
            <w:tcBorders>
              <w:top w:val="single" w:sz="4" w:space="0" w:color="auto"/>
              <w:left w:val="nil"/>
              <w:right w:val="single" w:sz="4" w:space="0" w:color="auto"/>
            </w:tcBorders>
            <w:shd w:val="clear" w:color="000000" w:fill="FFFFFF"/>
          </w:tcPr>
          <w:p w14:paraId="6A0AFC88"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xml:space="preserve">Pour l'ensemble de la CCIT </w:t>
            </w:r>
            <w:r w:rsidR="000735C9">
              <w:rPr>
                <w:rFonts w:eastAsia="Times New Roman" w:cs="Arial"/>
                <w:i/>
                <w:iCs/>
                <w:color w:val="000000" w:themeColor="text1"/>
                <w:sz w:val="20"/>
                <w:szCs w:val="20"/>
                <w:lang w:eastAsia="fr-FR"/>
              </w:rPr>
              <w:t>Rouen Métropole</w:t>
            </w:r>
          </w:p>
          <w:p w14:paraId="4286D51B" w14:textId="77777777" w:rsidR="00E74041" w:rsidRPr="000A1DEC" w:rsidRDefault="00E74041" w:rsidP="00E74041">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49AA55A2" w14:textId="77777777" w:rsidR="00013B41" w:rsidRPr="000A1DEC" w:rsidRDefault="00013B41" w:rsidP="00667DBB">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right w:val="single" w:sz="8" w:space="0" w:color="auto"/>
            </w:tcBorders>
            <w:shd w:val="clear" w:color="000000" w:fill="FFFFFF"/>
          </w:tcPr>
          <w:p w14:paraId="26A4061D"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7D8B4D57"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6422F565" w14:textId="77777777" w:rsidR="00013B41" w:rsidRPr="000A1DEC" w:rsidRDefault="00013B41" w:rsidP="00810842">
            <w:pPr>
              <w:spacing w:after="0" w:line="240" w:lineRule="auto"/>
              <w:rPr>
                <w:rFonts w:eastAsia="Times New Roman" w:cs="Arial"/>
                <w:color w:val="000000" w:themeColor="text1"/>
                <w:sz w:val="20"/>
                <w:szCs w:val="20"/>
                <w:lang w:eastAsia="fr-FR"/>
              </w:rPr>
            </w:pPr>
          </w:p>
        </w:tc>
      </w:tr>
      <w:tr w:rsidR="000A1DEC" w:rsidRPr="000A1DEC" w14:paraId="1740B947" w14:textId="77777777" w:rsidTr="00703DB6">
        <w:trPr>
          <w:trHeight w:val="2465"/>
        </w:trPr>
        <w:tc>
          <w:tcPr>
            <w:tcW w:w="695" w:type="dxa"/>
            <w:gridSpan w:val="2"/>
            <w:tcBorders>
              <w:top w:val="single" w:sz="4" w:space="0" w:color="auto"/>
              <w:left w:val="single" w:sz="8" w:space="0" w:color="auto"/>
              <w:right w:val="single" w:sz="4" w:space="0" w:color="auto"/>
            </w:tcBorders>
            <w:shd w:val="clear" w:color="000000" w:fill="FFFFFF"/>
            <w:hideMark/>
          </w:tcPr>
          <w:p w14:paraId="569989F9" w14:textId="77777777" w:rsidR="00013B41" w:rsidRPr="000A1DEC" w:rsidRDefault="00013B41" w:rsidP="00810842">
            <w:pPr>
              <w:spacing w:after="0" w:line="240" w:lineRule="auto"/>
              <w:jc w:val="center"/>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t>5</w:t>
            </w:r>
          </w:p>
        </w:tc>
        <w:tc>
          <w:tcPr>
            <w:tcW w:w="7634" w:type="dxa"/>
            <w:tcBorders>
              <w:top w:val="single" w:sz="4" w:space="0" w:color="auto"/>
              <w:left w:val="nil"/>
              <w:right w:val="single" w:sz="4" w:space="0" w:color="auto"/>
            </w:tcBorders>
            <w:shd w:val="clear" w:color="000000" w:fill="FFFFFF"/>
            <w:hideMark/>
          </w:tcPr>
          <w:p w14:paraId="5B4EED59" w14:textId="77777777" w:rsidR="00013B41" w:rsidRPr="000A1DEC" w:rsidRDefault="00013B41" w:rsidP="001866A2">
            <w:pPr>
              <w:spacing w:after="0" w:line="240" w:lineRule="auto"/>
              <w:rPr>
                <w:rFonts w:eastAsia="Times New Roman" w:cs="Arial"/>
                <w:b/>
                <w:bCs/>
                <w:color w:val="000000" w:themeColor="text1"/>
                <w:sz w:val="20"/>
                <w:szCs w:val="20"/>
                <w:lang w:eastAsia="fr-FR"/>
              </w:rPr>
            </w:pPr>
            <w:r w:rsidRPr="000A1DEC">
              <w:rPr>
                <w:rFonts w:eastAsia="Times New Roman" w:cs="Arial"/>
                <w:b/>
                <w:bCs/>
                <w:color w:val="000000" w:themeColor="text1"/>
                <w:sz w:val="20"/>
                <w:szCs w:val="20"/>
                <w:lang w:eastAsia="fr-FR"/>
              </w:rPr>
              <w:t>Main d'œuvre pour intervention hors forfait de maintenance préventive</w:t>
            </w:r>
          </w:p>
          <w:p w14:paraId="7DF44BA4" w14:textId="77777777" w:rsidR="00013B41" w:rsidRPr="000A1DEC" w:rsidRDefault="00013B41" w:rsidP="001866A2">
            <w:pPr>
              <w:spacing w:after="0" w:line="240" w:lineRule="auto"/>
              <w:rPr>
                <w:rFonts w:eastAsia="Times New Roman" w:cs="Arial"/>
                <w:b/>
                <w:bCs/>
                <w:color w:val="000000" w:themeColor="text1"/>
                <w:sz w:val="20"/>
                <w:szCs w:val="20"/>
                <w:lang w:eastAsia="fr-FR"/>
              </w:rPr>
            </w:pPr>
          </w:p>
          <w:p w14:paraId="2006CA64" w14:textId="5333E19E" w:rsidR="00013B41" w:rsidRPr="000A1DEC" w:rsidRDefault="00013B41" w:rsidP="00DE1D3C">
            <w:pPr>
              <w:spacing w:after="0" w:line="240" w:lineRule="auto"/>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Ce prix rémunère, à l'heure, la main d'œuvre qualifiée hors déplacement (présence sur site uniquement), pour l'ensemble des installations, équipements et appareils d'une CCI, relative aux interventions réalisées hors forfait de maintenance préventive. Ce prix comprend notamment la main d'œuvre des intervenants qualifiés ainsi que toutes sujétions d'exécution.</w:t>
            </w:r>
          </w:p>
          <w:p w14:paraId="3F8F22E3" w14:textId="77777777" w:rsidR="00013B41" w:rsidRPr="000A1DEC" w:rsidRDefault="00013B41" w:rsidP="001866A2">
            <w:pPr>
              <w:spacing w:after="0" w:line="240" w:lineRule="auto"/>
              <w:rPr>
                <w:rFonts w:eastAsia="Times New Roman" w:cs="Arial"/>
                <w:color w:val="000000" w:themeColor="text1"/>
                <w:sz w:val="20"/>
                <w:szCs w:val="20"/>
                <w:lang w:eastAsia="fr-FR"/>
              </w:rPr>
            </w:pPr>
          </w:p>
          <w:p w14:paraId="713A4005" w14:textId="77777777" w:rsidR="00013B41" w:rsidRPr="000A1DEC" w:rsidRDefault="00013B41" w:rsidP="00DE1D3C">
            <w:pPr>
              <w:spacing w:after="0" w:line="240" w:lineRule="auto"/>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Ce prix sera réglé après réalisation de l'intervention.</w:t>
            </w:r>
          </w:p>
          <w:p w14:paraId="62B6ECAF" w14:textId="77777777" w:rsidR="00013B41" w:rsidRPr="000A1DEC" w:rsidRDefault="00013B41" w:rsidP="00DE1D3C">
            <w:pPr>
              <w:spacing w:after="0" w:line="240" w:lineRule="auto"/>
              <w:rPr>
                <w:rFonts w:eastAsia="Times New Roman" w:cs="Arial"/>
                <w:b/>
                <w:bCs/>
                <w:color w:val="000000" w:themeColor="text1"/>
                <w:sz w:val="20"/>
                <w:szCs w:val="20"/>
                <w:lang w:eastAsia="fr-FR"/>
              </w:rPr>
            </w:pPr>
          </w:p>
        </w:tc>
        <w:tc>
          <w:tcPr>
            <w:tcW w:w="1891" w:type="dxa"/>
            <w:tcBorders>
              <w:top w:val="single" w:sz="4" w:space="0" w:color="auto"/>
              <w:left w:val="nil"/>
              <w:right w:val="single" w:sz="8" w:space="0" w:color="auto"/>
            </w:tcBorders>
            <w:shd w:val="clear" w:color="000000" w:fill="FFFFFF"/>
          </w:tcPr>
          <w:p w14:paraId="1EA2F2EE" w14:textId="77777777" w:rsidR="00013B41" w:rsidRPr="000A1DEC" w:rsidRDefault="00013B41" w:rsidP="00810842">
            <w:pPr>
              <w:spacing w:after="0" w:line="240" w:lineRule="auto"/>
              <w:rPr>
                <w:rFonts w:eastAsia="Times New Roman" w:cs="Arial"/>
                <w:color w:val="000000" w:themeColor="text1"/>
                <w:sz w:val="20"/>
                <w:szCs w:val="20"/>
                <w:lang w:eastAsia="fr-FR"/>
              </w:rPr>
            </w:pPr>
          </w:p>
          <w:p w14:paraId="6C4E69E0" w14:textId="77777777" w:rsidR="00013B41" w:rsidRPr="000A1DEC" w:rsidRDefault="00013B41" w:rsidP="001866A2">
            <w:pPr>
              <w:spacing w:after="0" w:line="240" w:lineRule="auto"/>
              <w:rPr>
                <w:rFonts w:eastAsia="Times New Roman" w:cs="Arial"/>
                <w:color w:val="000000" w:themeColor="text1"/>
                <w:sz w:val="20"/>
                <w:szCs w:val="20"/>
                <w:lang w:eastAsia="fr-FR"/>
              </w:rPr>
            </w:pPr>
          </w:p>
        </w:tc>
      </w:tr>
      <w:tr w:rsidR="000A1DEC" w:rsidRPr="000A1DEC" w14:paraId="1C2744C3" w14:textId="77777777" w:rsidTr="00841C09">
        <w:trPr>
          <w:trHeight w:val="1030"/>
        </w:trPr>
        <w:tc>
          <w:tcPr>
            <w:tcW w:w="695" w:type="dxa"/>
            <w:gridSpan w:val="2"/>
            <w:tcBorders>
              <w:top w:val="single" w:sz="4" w:space="0" w:color="auto"/>
              <w:left w:val="single" w:sz="8" w:space="0" w:color="auto"/>
              <w:right w:val="single" w:sz="4" w:space="0" w:color="auto"/>
            </w:tcBorders>
            <w:shd w:val="clear" w:color="000000" w:fill="FFFFFF"/>
            <w:hideMark/>
          </w:tcPr>
          <w:p w14:paraId="291098DC" w14:textId="77777777" w:rsidR="00013B41" w:rsidRPr="000A1DEC" w:rsidRDefault="00013B41" w:rsidP="00810842">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5a</w:t>
            </w:r>
          </w:p>
        </w:tc>
        <w:tc>
          <w:tcPr>
            <w:tcW w:w="7634" w:type="dxa"/>
            <w:tcBorders>
              <w:top w:val="single" w:sz="4" w:space="0" w:color="auto"/>
              <w:left w:val="nil"/>
              <w:right w:val="single" w:sz="4" w:space="0" w:color="auto"/>
            </w:tcBorders>
            <w:shd w:val="clear" w:color="000000" w:fill="FFFFFF"/>
            <w:hideMark/>
          </w:tcPr>
          <w:p w14:paraId="7CC4EF02" w14:textId="77777777" w:rsidR="00013B41" w:rsidRPr="000A1DEC" w:rsidRDefault="00013B41" w:rsidP="00DE1D3C">
            <w:pPr>
              <w:spacing w:after="0" w:line="240" w:lineRule="auto"/>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Main d'œuvre pour les interventions réalisées du lundi au vendredi hors jours fériés de 8h à 18h (journée)</w:t>
            </w:r>
          </w:p>
          <w:p w14:paraId="2A121DAF" w14:textId="77777777" w:rsidR="00013B41" w:rsidRPr="000A1DEC" w:rsidRDefault="00013B41" w:rsidP="001866A2">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L'heure :</w:t>
            </w:r>
          </w:p>
          <w:p w14:paraId="14098317" w14:textId="77777777" w:rsidR="00013B41" w:rsidRPr="000A1DEC" w:rsidRDefault="00013B41" w:rsidP="001866A2">
            <w:pPr>
              <w:spacing w:after="0" w:line="240" w:lineRule="auto"/>
              <w:rPr>
                <w:rFonts w:eastAsia="Times New Roman" w:cs="Arial"/>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bottom w:val="single" w:sz="4" w:space="0" w:color="auto"/>
              <w:right w:val="single" w:sz="8" w:space="0" w:color="auto"/>
            </w:tcBorders>
            <w:shd w:val="clear" w:color="000000" w:fill="FFFFFF"/>
          </w:tcPr>
          <w:p w14:paraId="4BF6CBE4" w14:textId="77777777" w:rsidR="00013B41" w:rsidRPr="000A1DEC" w:rsidRDefault="00013B41" w:rsidP="00810842">
            <w:pPr>
              <w:spacing w:after="0" w:line="240" w:lineRule="auto"/>
              <w:rPr>
                <w:rFonts w:eastAsia="Times New Roman" w:cs="Arial"/>
                <w:color w:val="000000" w:themeColor="text1"/>
                <w:sz w:val="20"/>
                <w:szCs w:val="20"/>
                <w:lang w:eastAsia="fr-FR"/>
              </w:rPr>
            </w:pPr>
          </w:p>
          <w:p w14:paraId="55F8CF0E"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452C3523"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4BFF4C84" w14:textId="77777777" w:rsidR="00013B41" w:rsidRPr="000A1DEC" w:rsidRDefault="00013B41" w:rsidP="00810842">
            <w:pPr>
              <w:spacing w:after="0" w:line="240" w:lineRule="auto"/>
              <w:rPr>
                <w:rFonts w:eastAsia="Times New Roman" w:cs="Arial"/>
                <w:color w:val="000000" w:themeColor="text1"/>
                <w:sz w:val="20"/>
                <w:szCs w:val="20"/>
                <w:lang w:eastAsia="fr-FR"/>
              </w:rPr>
            </w:pPr>
          </w:p>
        </w:tc>
      </w:tr>
      <w:tr w:rsidR="000A1DEC" w:rsidRPr="000A1DEC" w14:paraId="7716A149" w14:textId="77777777" w:rsidTr="00841C09">
        <w:trPr>
          <w:trHeight w:val="1030"/>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2985BA64" w14:textId="77777777" w:rsidR="00013B41" w:rsidRPr="000A1DEC" w:rsidRDefault="00013B41" w:rsidP="00810842">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5b</w:t>
            </w:r>
          </w:p>
        </w:tc>
        <w:tc>
          <w:tcPr>
            <w:tcW w:w="7634" w:type="dxa"/>
            <w:tcBorders>
              <w:top w:val="single" w:sz="4" w:space="0" w:color="auto"/>
              <w:left w:val="nil"/>
              <w:bottom w:val="single" w:sz="4" w:space="0" w:color="auto"/>
              <w:right w:val="single" w:sz="4" w:space="0" w:color="auto"/>
            </w:tcBorders>
            <w:shd w:val="clear" w:color="000000" w:fill="FFFFFF"/>
            <w:hideMark/>
          </w:tcPr>
          <w:p w14:paraId="0A4C6819" w14:textId="77777777" w:rsidR="00013B41" w:rsidRPr="000A1DEC" w:rsidRDefault="00013B41" w:rsidP="00DE1D3C">
            <w:pPr>
              <w:spacing w:after="0" w:line="240" w:lineRule="auto"/>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Main d'œuvre pour les interventions réalisées du lundi au vendredi hors jours fériés de 18h à 8h (nuit)</w:t>
            </w:r>
          </w:p>
          <w:p w14:paraId="30422B6C" w14:textId="77777777" w:rsidR="00013B41" w:rsidRPr="000A1DEC" w:rsidRDefault="00013B41" w:rsidP="001866A2">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L'heure :</w:t>
            </w:r>
          </w:p>
          <w:p w14:paraId="7588ABBE" w14:textId="77777777" w:rsidR="00013B41" w:rsidRPr="000A1DEC" w:rsidRDefault="00013B41" w:rsidP="001866A2">
            <w:pPr>
              <w:spacing w:after="0" w:line="240" w:lineRule="auto"/>
              <w:rPr>
                <w:rFonts w:eastAsia="Times New Roman" w:cs="Arial"/>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bottom w:val="single" w:sz="4" w:space="0" w:color="auto"/>
              <w:right w:val="single" w:sz="8" w:space="0" w:color="auto"/>
            </w:tcBorders>
            <w:shd w:val="clear" w:color="000000" w:fill="FFFFFF"/>
          </w:tcPr>
          <w:p w14:paraId="17318C3D" w14:textId="77777777" w:rsidR="00013B41" w:rsidRPr="000A1DEC" w:rsidRDefault="00013B41" w:rsidP="00810842">
            <w:pPr>
              <w:spacing w:after="0" w:line="240" w:lineRule="auto"/>
              <w:rPr>
                <w:rFonts w:eastAsia="Times New Roman" w:cs="Arial"/>
                <w:color w:val="000000" w:themeColor="text1"/>
                <w:sz w:val="20"/>
                <w:szCs w:val="20"/>
                <w:lang w:eastAsia="fr-FR"/>
              </w:rPr>
            </w:pPr>
          </w:p>
          <w:p w14:paraId="62DDCF82"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726E95C6"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1774CE2F" w14:textId="77777777" w:rsidR="00013B41" w:rsidRPr="000A1DEC" w:rsidRDefault="00013B41" w:rsidP="00810842">
            <w:pPr>
              <w:spacing w:after="0" w:line="240" w:lineRule="auto"/>
              <w:rPr>
                <w:rFonts w:eastAsia="Times New Roman" w:cs="Arial"/>
                <w:color w:val="000000" w:themeColor="text1"/>
                <w:sz w:val="20"/>
                <w:szCs w:val="20"/>
                <w:lang w:eastAsia="fr-FR"/>
              </w:rPr>
            </w:pPr>
          </w:p>
        </w:tc>
      </w:tr>
      <w:tr w:rsidR="000A1DEC" w:rsidRPr="000A1DEC" w14:paraId="464AC2BB" w14:textId="77777777" w:rsidTr="00703DB6">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hideMark/>
          </w:tcPr>
          <w:p w14:paraId="3A3660E9" w14:textId="77777777" w:rsidR="00013B41" w:rsidRPr="000A1DEC" w:rsidRDefault="00013B41" w:rsidP="00810842">
            <w:pPr>
              <w:spacing w:after="0" w:line="240" w:lineRule="auto"/>
              <w:jc w:val="center"/>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5c</w:t>
            </w:r>
          </w:p>
        </w:tc>
        <w:tc>
          <w:tcPr>
            <w:tcW w:w="7634" w:type="dxa"/>
            <w:tcBorders>
              <w:top w:val="single" w:sz="4" w:space="0" w:color="auto"/>
              <w:left w:val="nil"/>
              <w:bottom w:val="single" w:sz="4" w:space="0" w:color="auto"/>
              <w:right w:val="single" w:sz="4" w:space="0" w:color="auto"/>
            </w:tcBorders>
            <w:shd w:val="clear" w:color="000000" w:fill="FFFFFF"/>
            <w:hideMark/>
          </w:tcPr>
          <w:p w14:paraId="533099FE" w14:textId="77777777" w:rsidR="00013B41" w:rsidRPr="000A1DEC" w:rsidRDefault="00013B41" w:rsidP="00DE1D3C">
            <w:pPr>
              <w:spacing w:after="0" w:line="240" w:lineRule="auto"/>
              <w:jc w:val="both"/>
              <w:rPr>
                <w:rFonts w:eastAsia="Times New Roman" w:cs="Arial"/>
                <w:color w:val="000000" w:themeColor="text1"/>
                <w:sz w:val="20"/>
                <w:szCs w:val="20"/>
                <w:lang w:eastAsia="fr-FR"/>
              </w:rPr>
            </w:pPr>
            <w:r w:rsidRPr="000A1DEC">
              <w:rPr>
                <w:rFonts w:eastAsia="Times New Roman" w:cs="Arial"/>
                <w:color w:val="000000" w:themeColor="text1"/>
                <w:sz w:val="20"/>
                <w:szCs w:val="20"/>
                <w:lang w:eastAsia="fr-FR"/>
              </w:rPr>
              <w:t>Main d'œuvre pour les interventions réalisées les samedis, dimanches et jours fériés</w:t>
            </w:r>
          </w:p>
          <w:p w14:paraId="0A908CD4" w14:textId="77777777" w:rsidR="00013B41" w:rsidRPr="000A1DEC" w:rsidRDefault="00013B41" w:rsidP="001866A2">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L'heure :</w:t>
            </w:r>
          </w:p>
          <w:p w14:paraId="6677558A" w14:textId="77777777" w:rsidR="00013B41" w:rsidRPr="000A1DEC" w:rsidRDefault="00013B41" w:rsidP="001866A2">
            <w:pPr>
              <w:spacing w:after="0" w:line="240" w:lineRule="auto"/>
              <w:rPr>
                <w:rFonts w:eastAsia="Times New Roman" w:cs="Arial"/>
                <w:color w:val="000000" w:themeColor="text1"/>
                <w:sz w:val="20"/>
                <w:szCs w:val="20"/>
                <w:lang w:eastAsia="fr-FR"/>
              </w:rPr>
            </w:pPr>
            <w:r w:rsidRPr="000A1DEC">
              <w:rPr>
                <w:rFonts w:eastAsia="Times New Roman" w:cs="Arial"/>
                <w:i/>
                <w:iCs/>
                <w:color w:val="000000" w:themeColor="text1"/>
                <w:sz w:val="20"/>
                <w:szCs w:val="20"/>
                <w:lang w:eastAsia="fr-FR"/>
              </w:rPr>
              <w:t> </w:t>
            </w:r>
          </w:p>
        </w:tc>
        <w:tc>
          <w:tcPr>
            <w:tcW w:w="1891" w:type="dxa"/>
            <w:tcBorders>
              <w:top w:val="single" w:sz="4" w:space="0" w:color="auto"/>
              <w:left w:val="nil"/>
              <w:bottom w:val="single" w:sz="4" w:space="0" w:color="auto"/>
              <w:right w:val="single" w:sz="8" w:space="0" w:color="auto"/>
            </w:tcBorders>
            <w:shd w:val="clear" w:color="000000" w:fill="FFFFFF"/>
          </w:tcPr>
          <w:p w14:paraId="0B1975A3" w14:textId="77777777" w:rsidR="00013B41" w:rsidRPr="000A1DEC" w:rsidRDefault="00013B41" w:rsidP="00B407C8">
            <w:pPr>
              <w:spacing w:after="0" w:line="240" w:lineRule="auto"/>
              <w:rPr>
                <w:rFonts w:eastAsia="Times New Roman" w:cs="Arial"/>
                <w:color w:val="000000" w:themeColor="text1"/>
                <w:sz w:val="20"/>
                <w:szCs w:val="20"/>
                <w:lang w:eastAsia="fr-FR"/>
              </w:rPr>
            </w:pPr>
          </w:p>
          <w:p w14:paraId="6AC2B445" w14:textId="77777777" w:rsidR="00296231" w:rsidRPr="00692708" w:rsidRDefault="00296231" w:rsidP="0029623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4A8AB4E6" w14:textId="77777777" w:rsidR="00013B41" w:rsidRPr="000A1DEC" w:rsidRDefault="00013B41" w:rsidP="00810842">
            <w:pPr>
              <w:spacing w:after="0" w:line="240" w:lineRule="auto"/>
              <w:rPr>
                <w:rFonts w:eastAsia="Times New Roman" w:cs="Arial"/>
                <w:color w:val="000000" w:themeColor="text1"/>
                <w:sz w:val="20"/>
                <w:szCs w:val="20"/>
                <w:lang w:eastAsia="fr-FR"/>
              </w:rPr>
            </w:pPr>
          </w:p>
        </w:tc>
      </w:tr>
      <w:tr w:rsidR="006550E2" w:rsidRPr="000A1DEC" w14:paraId="216F4547"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129B33EF" w14:textId="53364554" w:rsidR="006550E2" w:rsidRPr="006550E2" w:rsidRDefault="006550E2" w:rsidP="00764D6C">
            <w:pPr>
              <w:spacing w:after="0" w:line="240" w:lineRule="auto"/>
              <w:jc w:val="center"/>
              <w:rPr>
                <w:rFonts w:eastAsia="Times New Roman" w:cs="Arial"/>
                <w:b/>
                <w:bCs/>
                <w:color w:val="000000" w:themeColor="text1"/>
                <w:sz w:val="20"/>
                <w:szCs w:val="20"/>
                <w:lang w:eastAsia="fr-FR"/>
              </w:rPr>
            </w:pPr>
            <w:r w:rsidRPr="006550E2">
              <w:rPr>
                <w:rFonts w:eastAsia="Times New Roman" w:cs="Arial"/>
                <w:b/>
                <w:bCs/>
                <w:color w:val="000000" w:themeColor="text1"/>
                <w:sz w:val="20"/>
                <w:szCs w:val="20"/>
                <w:lang w:eastAsia="fr-FR"/>
              </w:rPr>
              <w:t>6</w:t>
            </w:r>
          </w:p>
        </w:tc>
        <w:tc>
          <w:tcPr>
            <w:tcW w:w="7634" w:type="dxa"/>
            <w:tcBorders>
              <w:top w:val="single" w:sz="4" w:space="0" w:color="auto"/>
              <w:left w:val="nil"/>
              <w:bottom w:val="single" w:sz="4" w:space="0" w:color="auto"/>
              <w:right w:val="single" w:sz="4" w:space="0" w:color="auto"/>
            </w:tcBorders>
            <w:shd w:val="clear" w:color="000000" w:fill="FFFFFF"/>
          </w:tcPr>
          <w:p w14:paraId="7D4C5EC5" w14:textId="45A4CD7F" w:rsidR="006550E2" w:rsidRPr="006550E2" w:rsidRDefault="006550E2" w:rsidP="006550E2">
            <w:pPr>
              <w:spacing w:after="0" w:line="240" w:lineRule="auto"/>
              <w:jc w:val="both"/>
              <w:rPr>
                <w:rFonts w:eastAsia="Times New Roman" w:cs="Arial"/>
                <w:b/>
                <w:bCs/>
                <w:color w:val="000000" w:themeColor="text1"/>
                <w:sz w:val="20"/>
                <w:szCs w:val="20"/>
                <w:lang w:eastAsia="fr-FR"/>
              </w:rPr>
            </w:pPr>
            <w:r w:rsidRPr="006550E2">
              <w:rPr>
                <w:rFonts w:eastAsia="Times New Roman" w:cs="Arial"/>
                <w:b/>
                <w:bCs/>
                <w:color w:val="000000" w:themeColor="text1"/>
                <w:sz w:val="20"/>
                <w:szCs w:val="20"/>
                <w:lang w:eastAsia="fr-FR"/>
              </w:rPr>
              <w:t>Fourniture et pose de pièce</w:t>
            </w:r>
            <w:r>
              <w:rPr>
                <w:rFonts w:eastAsia="Times New Roman" w:cs="Arial"/>
                <w:b/>
                <w:bCs/>
                <w:color w:val="000000" w:themeColor="text1"/>
                <w:sz w:val="20"/>
                <w:szCs w:val="20"/>
                <w:lang w:eastAsia="fr-FR"/>
              </w:rPr>
              <w:t>s</w:t>
            </w:r>
            <w:r w:rsidRPr="006550E2">
              <w:rPr>
                <w:rFonts w:eastAsia="Times New Roman" w:cs="Arial"/>
                <w:b/>
                <w:bCs/>
                <w:color w:val="000000" w:themeColor="text1"/>
                <w:sz w:val="20"/>
                <w:szCs w:val="20"/>
                <w:lang w:eastAsia="fr-FR"/>
              </w:rPr>
              <w:t xml:space="preserve"> </w:t>
            </w:r>
            <w:r>
              <w:rPr>
                <w:rFonts w:eastAsia="Times New Roman" w:cs="Arial"/>
                <w:b/>
                <w:bCs/>
                <w:color w:val="000000" w:themeColor="text1"/>
                <w:sz w:val="20"/>
                <w:szCs w:val="20"/>
                <w:lang w:eastAsia="fr-FR"/>
              </w:rPr>
              <w:t>détachées</w:t>
            </w:r>
          </w:p>
          <w:p w14:paraId="784343C9" w14:textId="77777777" w:rsidR="006550E2" w:rsidRDefault="006550E2" w:rsidP="006550E2">
            <w:pPr>
              <w:spacing w:after="0" w:line="240" w:lineRule="auto"/>
              <w:jc w:val="both"/>
              <w:rPr>
                <w:rFonts w:eastAsia="Times New Roman" w:cs="Arial"/>
                <w:color w:val="000000" w:themeColor="text1"/>
                <w:sz w:val="20"/>
                <w:szCs w:val="20"/>
                <w:lang w:eastAsia="fr-FR"/>
              </w:rPr>
            </w:pPr>
          </w:p>
          <w:p w14:paraId="33B7DA90" w14:textId="64F18F2B" w:rsidR="006550E2" w:rsidRPr="006550E2" w:rsidRDefault="006550E2" w:rsidP="006550E2">
            <w:p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 xml:space="preserve">Ce prix rémunère, à l’unité, la fourniture et la pose d’une pièce détachée ou d’un </w:t>
            </w:r>
            <w:r w:rsidRPr="006550E2">
              <w:rPr>
                <w:rFonts w:eastAsia="Times New Roman" w:cs="Arial"/>
                <w:color w:val="000000" w:themeColor="text1"/>
                <w:sz w:val="20"/>
                <w:szCs w:val="20"/>
                <w:lang w:eastAsia="fr-FR"/>
              </w:rPr>
              <w:lastRenderedPageBreak/>
              <w:t>composant nécessaire au bon fonctionnement, à la réparation ou au maintien en conformité d’un équipement.</w:t>
            </w:r>
          </w:p>
          <w:p w14:paraId="7FD68460" w14:textId="77777777" w:rsidR="006550E2" w:rsidRPr="006550E2" w:rsidRDefault="006550E2" w:rsidP="006550E2">
            <w:pPr>
              <w:spacing w:after="0" w:line="240" w:lineRule="auto"/>
              <w:jc w:val="both"/>
              <w:rPr>
                <w:rFonts w:eastAsia="Times New Roman" w:cs="Arial"/>
                <w:color w:val="000000" w:themeColor="text1"/>
                <w:sz w:val="20"/>
                <w:szCs w:val="20"/>
                <w:lang w:eastAsia="fr-FR"/>
              </w:rPr>
            </w:pPr>
          </w:p>
          <w:p w14:paraId="2F489D9B" w14:textId="77777777" w:rsidR="006550E2" w:rsidRPr="006550E2" w:rsidRDefault="006550E2" w:rsidP="006550E2">
            <w:p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Les pièces peuvent concerner aussi bien :</w:t>
            </w:r>
          </w:p>
          <w:p w14:paraId="0FD30E3D" w14:textId="67B7FA5F" w:rsidR="006550E2" w:rsidRPr="006550E2" w:rsidRDefault="006550E2" w:rsidP="006550E2">
            <w:pPr>
              <w:numPr>
                <w:ilvl w:val="0"/>
                <w:numId w:val="6"/>
              </w:num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Des portes automatiques,</w:t>
            </w:r>
          </w:p>
          <w:p w14:paraId="2ED60637" w14:textId="5655B986" w:rsidR="006550E2" w:rsidRDefault="006550E2" w:rsidP="006550E2">
            <w:pPr>
              <w:numPr>
                <w:ilvl w:val="0"/>
                <w:numId w:val="6"/>
              </w:numPr>
              <w:spacing w:after="0" w:line="240" w:lineRule="auto"/>
              <w:jc w:val="both"/>
              <w:rPr>
                <w:rFonts w:eastAsia="Times New Roman" w:cs="Arial"/>
                <w:color w:val="000000" w:themeColor="text1"/>
                <w:sz w:val="20"/>
                <w:szCs w:val="20"/>
                <w:lang w:eastAsia="fr-FR"/>
              </w:rPr>
            </w:pPr>
            <w:r>
              <w:rPr>
                <w:rFonts w:eastAsia="Times New Roman" w:cs="Arial"/>
                <w:color w:val="000000" w:themeColor="text1"/>
                <w:sz w:val="20"/>
                <w:szCs w:val="20"/>
                <w:lang w:eastAsia="fr-FR"/>
              </w:rPr>
              <w:t>D</w:t>
            </w:r>
            <w:r w:rsidRPr="006550E2">
              <w:rPr>
                <w:rFonts w:eastAsia="Times New Roman" w:cs="Arial"/>
                <w:color w:val="000000" w:themeColor="text1"/>
                <w:sz w:val="20"/>
                <w:szCs w:val="20"/>
                <w:lang w:eastAsia="fr-FR"/>
              </w:rPr>
              <w:t>es portails ou portes motorisées (coulissantes, sectionnelles, enroulables, etc.).</w:t>
            </w:r>
          </w:p>
          <w:p w14:paraId="1CA67BCD" w14:textId="77777777" w:rsidR="006550E2" w:rsidRDefault="006550E2" w:rsidP="006550E2">
            <w:pPr>
              <w:spacing w:after="0" w:line="240" w:lineRule="auto"/>
              <w:ind w:left="720"/>
              <w:jc w:val="both"/>
              <w:rPr>
                <w:rFonts w:eastAsia="Times New Roman" w:cs="Arial"/>
                <w:color w:val="000000" w:themeColor="text1"/>
                <w:sz w:val="20"/>
                <w:szCs w:val="20"/>
                <w:lang w:eastAsia="fr-FR"/>
              </w:rPr>
            </w:pPr>
          </w:p>
          <w:p w14:paraId="7C2B78A2" w14:textId="77777777" w:rsidR="006550E2" w:rsidRPr="006550E2" w:rsidRDefault="006550E2" w:rsidP="006550E2">
            <w:p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 xml:space="preserve">Il s'agit de </w:t>
            </w:r>
            <w:r>
              <w:rPr>
                <w:rFonts w:eastAsia="Times New Roman" w:cs="Arial"/>
                <w:color w:val="000000" w:themeColor="text1"/>
                <w:sz w:val="20"/>
                <w:szCs w:val="20"/>
                <w:lang w:eastAsia="fr-FR"/>
              </w:rPr>
              <w:t>travaux</w:t>
            </w:r>
            <w:r w:rsidRPr="006550E2">
              <w:rPr>
                <w:rFonts w:eastAsia="Times New Roman" w:cs="Arial"/>
                <w:color w:val="000000" w:themeColor="text1"/>
                <w:sz w:val="20"/>
                <w:szCs w:val="20"/>
                <w:lang w:eastAsia="fr-FR"/>
              </w:rPr>
              <w:t xml:space="preserve"> réalisés dans le cadre d’interventions de maintenance curative.</w:t>
            </w:r>
          </w:p>
          <w:p w14:paraId="03D2A7F7" w14:textId="77777777" w:rsidR="006550E2" w:rsidRDefault="006550E2" w:rsidP="006550E2">
            <w:pPr>
              <w:spacing w:after="0" w:line="240" w:lineRule="auto"/>
              <w:jc w:val="both"/>
              <w:rPr>
                <w:rFonts w:eastAsia="Times New Roman" w:cs="Arial"/>
                <w:b/>
                <w:bCs/>
                <w:color w:val="000000" w:themeColor="text1"/>
                <w:sz w:val="20"/>
                <w:szCs w:val="20"/>
                <w:lang w:eastAsia="fr-FR"/>
              </w:rPr>
            </w:pPr>
          </w:p>
          <w:p w14:paraId="1D21FA4B" w14:textId="43826701" w:rsidR="006550E2" w:rsidRPr="006550E2" w:rsidRDefault="006550E2" w:rsidP="006550E2">
            <w:pPr>
              <w:spacing w:after="0" w:line="240" w:lineRule="auto"/>
              <w:jc w:val="both"/>
              <w:rPr>
                <w:rFonts w:eastAsia="Times New Roman" w:cs="Arial"/>
                <w:b/>
                <w:bCs/>
                <w:color w:val="000000" w:themeColor="text1"/>
                <w:sz w:val="20"/>
                <w:szCs w:val="20"/>
                <w:lang w:eastAsia="fr-FR"/>
              </w:rPr>
            </w:pPr>
            <w:r w:rsidRPr="006550E2">
              <w:rPr>
                <w:rFonts w:eastAsia="Times New Roman" w:cs="Arial"/>
                <w:b/>
                <w:bCs/>
                <w:color w:val="000000" w:themeColor="text1"/>
                <w:sz w:val="20"/>
                <w:szCs w:val="20"/>
                <w:lang w:eastAsia="fr-FR"/>
              </w:rPr>
              <w:t>Ce prix comprend notamment :</w:t>
            </w:r>
          </w:p>
          <w:p w14:paraId="3B8BD6CE" w14:textId="77777777" w:rsidR="006550E2" w:rsidRPr="006550E2" w:rsidRDefault="006550E2" w:rsidP="006550E2">
            <w:pPr>
              <w:numPr>
                <w:ilvl w:val="0"/>
                <w:numId w:val="7"/>
              </w:num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La fourniture de la pièce neuve, d’origine constructeur ou équivalente, conforme aux spécifications du fabricant de l’équipement concerné,</w:t>
            </w:r>
          </w:p>
          <w:p w14:paraId="7EBC6237" w14:textId="39E8388C" w:rsidR="006550E2" w:rsidRPr="006550E2" w:rsidRDefault="006550E2" w:rsidP="006550E2">
            <w:pPr>
              <w:numPr>
                <w:ilvl w:val="0"/>
                <w:numId w:val="7"/>
              </w:num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L’acheminement sur site, manutention,</w:t>
            </w:r>
          </w:p>
          <w:p w14:paraId="1C10DFD4" w14:textId="77777777" w:rsidR="006550E2" w:rsidRPr="006550E2" w:rsidRDefault="006550E2" w:rsidP="006550E2">
            <w:pPr>
              <w:numPr>
                <w:ilvl w:val="0"/>
                <w:numId w:val="7"/>
              </w:num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La dépose de la pièce défectueuse, même si partiellement endommagée ou grippée,</w:t>
            </w:r>
          </w:p>
          <w:p w14:paraId="4E6787A1" w14:textId="77777777" w:rsidR="006550E2" w:rsidRPr="006550E2" w:rsidRDefault="006550E2" w:rsidP="006550E2">
            <w:pPr>
              <w:numPr>
                <w:ilvl w:val="0"/>
                <w:numId w:val="7"/>
              </w:num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La pose et le raccordement éventuel (électrique, mécanique ou hydraulique) de la nouvelle pièce,</w:t>
            </w:r>
          </w:p>
          <w:p w14:paraId="74CB0D7E" w14:textId="77777777" w:rsidR="006550E2" w:rsidRPr="006550E2" w:rsidRDefault="006550E2" w:rsidP="006550E2">
            <w:pPr>
              <w:numPr>
                <w:ilvl w:val="0"/>
                <w:numId w:val="7"/>
              </w:num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Les réglages de fonctionnement nécessaires,</w:t>
            </w:r>
          </w:p>
          <w:p w14:paraId="2CD18B18" w14:textId="77777777" w:rsidR="006550E2" w:rsidRPr="006550E2" w:rsidRDefault="006550E2" w:rsidP="006550E2">
            <w:pPr>
              <w:numPr>
                <w:ilvl w:val="0"/>
                <w:numId w:val="7"/>
              </w:num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Les essais de remise en service et de sécurité (tests d’ouverture, fermeture, arrêt d’urgence, détection d’obstacle...),</w:t>
            </w:r>
          </w:p>
          <w:p w14:paraId="7DD1D5FB" w14:textId="1CCE1ADE" w:rsidR="006550E2" w:rsidRPr="006550E2" w:rsidRDefault="006550E2" w:rsidP="006550E2">
            <w:pPr>
              <w:numPr>
                <w:ilvl w:val="0"/>
                <w:numId w:val="7"/>
              </w:num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La main-d'œuvre, les fournitures de fixation ou de raccordement, ainsi que les sujétions habituelles,</w:t>
            </w:r>
          </w:p>
          <w:p w14:paraId="760AFC36" w14:textId="77777777" w:rsidR="006550E2" w:rsidRPr="006550E2" w:rsidRDefault="006550E2" w:rsidP="006550E2">
            <w:pPr>
              <w:numPr>
                <w:ilvl w:val="0"/>
                <w:numId w:val="7"/>
              </w:numPr>
              <w:spacing w:after="0" w:line="240" w:lineRule="auto"/>
              <w:jc w:val="both"/>
              <w:rPr>
                <w:rFonts w:eastAsia="Times New Roman" w:cs="Arial"/>
                <w:color w:val="000000" w:themeColor="text1"/>
                <w:sz w:val="20"/>
                <w:szCs w:val="20"/>
                <w:lang w:eastAsia="fr-FR"/>
              </w:rPr>
            </w:pPr>
            <w:r w:rsidRPr="006550E2">
              <w:rPr>
                <w:rFonts w:eastAsia="Times New Roman" w:cs="Arial"/>
                <w:color w:val="000000" w:themeColor="text1"/>
                <w:sz w:val="20"/>
                <w:szCs w:val="20"/>
                <w:lang w:eastAsia="fr-FR"/>
              </w:rPr>
              <w:t>L’élimination des déchets ou pièces usagées dans une filière conforme.</w:t>
            </w:r>
          </w:p>
          <w:p w14:paraId="67241BC8" w14:textId="77777777" w:rsidR="006550E2" w:rsidRPr="000A1DEC" w:rsidRDefault="006550E2" w:rsidP="00764D6C">
            <w:pPr>
              <w:spacing w:after="0" w:line="240" w:lineRule="auto"/>
              <w:jc w:val="both"/>
              <w:rPr>
                <w:rFonts w:eastAsia="Times New Roman" w:cs="Arial"/>
                <w:color w:val="000000" w:themeColor="text1"/>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6F4ABE31" w14:textId="77777777" w:rsidR="006550E2" w:rsidRPr="000A1DEC" w:rsidRDefault="006550E2" w:rsidP="00764D6C">
            <w:pPr>
              <w:spacing w:after="0" w:line="240" w:lineRule="auto"/>
              <w:rPr>
                <w:rFonts w:eastAsia="Times New Roman" w:cs="Arial"/>
                <w:color w:val="000000" w:themeColor="text1"/>
                <w:sz w:val="20"/>
                <w:szCs w:val="20"/>
                <w:lang w:eastAsia="fr-FR"/>
              </w:rPr>
            </w:pPr>
          </w:p>
        </w:tc>
      </w:tr>
      <w:tr w:rsidR="006550E2" w:rsidRPr="000A1DEC" w14:paraId="0BA924F4"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44C188CA" w14:textId="7DCC5A6F" w:rsidR="006550E2" w:rsidRPr="000A1DEC" w:rsidRDefault="006550E2" w:rsidP="00764D6C">
            <w:pPr>
              <w:spacing w:after="0" w:line="240" w:lineRule="auto"/>
              <w:jc w:val="center"/>
              <w:rPr>
                <w:rFonts w:eastAsia="Times New Roman" w:cs="Arial"/>
                <w:color w:val="000000" w:themeColor="text1"/>
                <w:sz w:val="20"/>
                <w:szCs w:val="20"/>
                <w:lang w:eastAsia="fr-FR"/>
              </w:rPr>
            </w:pPr>
            <w:r>
              <w:rPr>
                <w:rFonts w:eastAsia="Times New Roman" w:cs="Arial"/>
                <w:color w:val="000000" w:themeColor="text1"/>
                <w:sz w:val="20"/>
                <w:szCs w:val="20"/>
                <w:lang w:eastAsia="fr-FR"/>
              </w:rPr>
              <w:t>6a</w:t>
            </w:r>
          </w:p>
        </w:tc>
        <w:tc>
          <w:tcPr>
            <w:tcW w:w="7634" w:type="dxa"/>
            <w:tcBorders>
              <w:top w:val="single" w:sz="4" w:space="0" w:color="auto"/>
              <w:left w:val="nil"/>
              <w:bottom w:val="single" w:sz="4" w:space="0" w:color="auto"/>
              <w:right w:val="single" w:sz="4" w:space="0" w:color="auto"/>
            </w:tcBorders>
            <w:shd w:val="clear" w:color="000000" w:fill="FFFFFF"/>
          </w:tcPr>
          <w:p w14:paraId="0377E489" w14:textId="77777777" w:rsidR="006550E2" w:rsidRDefault="0005307F" w:rsidP="00764D6C">
            <w:pPr>
              <w:spacing w:after="0" w:line="240" w:lineRule="auto"/>
              <w:jc w:val="both"/>
              <w:rPr>
                <w:rFonts w:eastAsia="Times New Roman" w:cs="Arial"/>
                <w:color w:val="000000" w:themeColor="text1"/>
                <w:sz w:val="20"/>
                <w:szCs w:val="20"/>
                <w:lang w:eastAsia="fr-FR"/>
              </w:rPr>
            </w:pPr>
            <w:r>
              <w:rPr>
                <w:rFonts w:eastAsia="Times New Roman" w:cs="Arial"/>
                <w:color w:val="000000" w:themeColor="text1"/>
                <w:sz w:val="20"/>
                <w:szCs w:val="20"/>
                <w:lang w:eastAsia="fr-FR"/>
              </w:rPr>
              <w:t>Fourniture et pose d’un jeu de photocellule</w:t>
            </w:r>
          </w:p>
          <w:p w14:paraId="2C50B2D6" w14:textId="4E7330F6" w:rsidR="0005307F" w:rsidRPr="0005307F" w:rsidRDefault="0005307F" w:rsidP="0005307F">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4FA9789C" w14:textId="200511B8" w:rsidR="0005307F" w:rsidRPr="000A1DEC" w:rsidRDefault="0005307F" w:rsidP="00764D6C">
            <w:pPr>
              <w:spacing w:after="0" w:line="240" w:lineRule="auto"/>
              <w:jc w:val="both"/>
              <w:rPr>
                <w:rFonts w:eastAsia="Times New Roman" w:cs="Arial"/>
                <w:color w:val="000000" w:themeColor="text1"/>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3384E099" w14:textId="77777777" w:rsidR="006550E2" w:rsidRPr="000A1DEC" w:rsidRDefault="006550E2" w:rsidP="00764D6C">
            <w:pPr>
              <w:spacing w:after="0" w:line="240" w:lineRule="auto"/>
              <w:rPr>
                <w:rFonts w:eastAsia="Times New Roman" w:cs="Arial"/>
                <w:color w:val="000000" w:themeColor="text1"/>
                <w:sz w:val="20"/>
                <w:szCs w:val="20"/>
                <w:lang w:eastAsia="fr-FR"/>
              </w:rPr>
            </w:pPr>
          </w:p>
        </w:tc>
      </w:tr>
      <w:tr w:rsidR="006550E2" w:rsidRPr="000A1DEC" w14:paraId="1D0E2EB2"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72FB502C" w14:textId="503A6D68" w:rsidR="006550E2" w:rsidRPr="000A1DEC" w:rsidRDefault="0005307F" w:rsidP="00764D6C">
            <w:pPr>
              <w:spacing w:after="0" w:line="240" w:lineRule="auto"/>
              <w:jc w:val="center"/>
              <w:rPr>
                <w:rFonts w:eastAsia="Times New Roman" w:cs="Arial"/>
                <w:color w:val="000000" w:themeColor="text1"/>
                <w:sz w:val="20"/>
                <w:szCs w:val="20"/>
                <w:lang w:eastAsia="fr-FR"/>
              </w:rPr>
            </w:pPr>
            <w:r>
              <w:rPr>
                <w:rFonts w:eastAsia="Times New Roman" w:cs="Arial"/>
                <w:color w:val="000000" w:themeColor="text1"/>
                <w:sz w:val="20"/>
                <w:szCs w:val="20"/>
                <w:lang w:eastAsia="fr-FR"/>
              </w:rPr>
              <w:t>6b</w:t>
            </w:r>
          </w:p>
        </w:tc>
        <w:tc>
          <w:tcPr>
            <w:tcW w:w="7634" w:type="dxa"/>
            <w:tcBorders>
              <w:top w:val="single" w:sz="4" w:space="0" w:color="auto"/>
              <w:left w:val="nil"/>
              <w:bottom w:val="single" w:sz="4" w:space="0" w:color="auto"/>
              <w:right w:val="single" w:sz="4" w:space="0" w:color="auto"/>
            </w:tcBorders>
            <w:shd w:val="clear" w:color="000000" w:fill="FFFFFF"/>
          </w:tcPr>
          <w:p w14:paraId="43C7EAA3" w14:textId="77777777" w:rsidR="006550E2" w:rsidRDefault="0005307F" w:rsidP="00764D6C">
            <w:pPr>
              <w:spacing w:after="0" w:line="240" w:lineRule="auto"/>
              <w:jc w:val="both"/>
              <w:rPr>
                <w:rFonts w:eastAsia="Times New Roman" w:cs="Arial"/>
                <w:color w:val="000000" w:themeColor="text1"/>
                <w:sz w:val="20"/>
                <w:szCs w:val="20"/>
                <w:lang w:eastAsia="fr-FR"/>
              </w:rPr>
            </w:pPr>
            <w:r>
              <w:rPr>
                <w:rFonts w:eastAsia="Times New Roman" w:cs="Arial"/>
                <w:color w:val="000000" w:themeColor="text1"/>
                <w:sz w:val="20"/>
                <w:szCs w:val="20"/>
                <w:lang w:eastAsia="fr-FR"/>
              </w:rPr>
              <w:t>Mise en place d’une boucle de détection au sol avec relais</w:t>
            </w:r>
          </w:p>
          <w:p w14:paraId="2E3F9648" w14:textId="6715C1A9" w:rsidR="0005307F" w:rsidRPr="0005307F" w:rsidRDefault="0005307F" w:rsidP="0005307F">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tc>
        <w:tc>
          <w:tcPr>
            <w:tcW w:w="1891" w:type="dxa"/>
            <w:tcBorders>
              <w:top w:val="single" w:sz="4" w:space="0" w:color="auto"/>
              <w:left w:val="nil"/>
              <w:bottom w:val="single" w:sz="4" w:space="0" w:color="auto"/>
              <w:right w:val="single" w:sz="8" w:space="0" w:color="auto"/>
            </w:tcBorders>
            <w:shd w:val="clear" w:color="000000" w:fill="FFFFFF"/>
          </w:tcPr>
          <w:p w14:paraId="58750A04" w14:textId="77777777" w:rsidR="006550E2" w:rsidRPr="000A1DEC" w:rsidRDefault="006550E2" w:rsidP="00764D6C">
            <w:pPr>
              <w:spacing w:after="0" w:line="240" w:lineRule="auto"/>
              <w:rPr>
                <w:rFonts w:eastAsia="Times New Roman" w:cs="Arial"/>
                <w:color w:val="000000" w:themeColor="text1"/>
                <w:sz w:val="20"/>
                <w:szCs w:val="20"/>
                <w:lang w:eastAsia="fr-FR"/>
              </w:rPr>
            </w:pPr>
          </w:p>
        </w:tc>
      </w:tr>
      <w:tr w:rsidR="006550E2" w:rsidRPr="000A1DEC" w14:paraId="21421018"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44222414" w14:textId="22CEBEFA" w:rsidR="006550E2" w:rsidRPr="000A1DEC" w:rsidRDefault="0005307F" w:rsidP="00764D6C">
            <w:pPr>
              <w:spacing w:after="0" w:line="240" w:lineRule="auto"/>
              <w:jc w:val="center"/>
              <w:rPr>
                <w:rFonts w:eastAsia="Times New Roman" w:cs="Arial"/>
                <w:color w:val="000000" w:themeColor="text1"/>
                <w:sz w:val="20"/>
                <w:szCs w:val="20"/>
                <w:lang w:eastAsia="fr-FR"/>
              </w:rPr>
            </w:pPr>
            <w:r>
              <w:rPr>
                <w:rFonts w:eastAsia="Times New Roman" w:cs="Arial"/>
                <w:color w:val="000000" w:themeColor="text1"/>
                <w:sz w:val="20"/>
                <w:szCs w:val="20"/>
                <w:lang w:eastAsia="fr-FR"/>
              </w:rPr>
              <w:t>6c</w:t>
            </w:r>
          </w:p>
        </w:tc>
        <w:tc>
          <w:tcPr>
            <w:tcW w:w="7634" w:type="dxa"/>
            <w:tcBorders>
              <w:top w:val="single" w:sz="4" w:space="0" w:color="auto"/>
              <w:left w:val="nil"/>
              <w:bottom w:val="single" w:sz="4" w:space="0" w:color="auto"/>
              <w:right w:val="single" w:sz="4" w:space="0" w:color="auto"/>
            </w:tcBorders>
            <w:shd w:val="clear" w:color="000000" w:fill="FFFFFF"/>
          </w:tcPr>
          <w:p w14:paraId="0B6FD6A2" w14:textId="77777777" w:rsidR="006550E2" w:rsidRDefault="0005307F" w:rsidP="00764D6C">
            <w:pPr>
              <w:spacing w:after="0" w:line="240" w:lineRule="auto"/>
              <w:jc w:val="both"/>
              <w:rPr>
                <w:rFonts w:eastAsia="Times New Roman" w:cs="Arial"/>
                <w:color w:val="000000" w:themeColor="text1"/>
                <w:sz w:val="20"/>
                <w:szCs w:val="20"/>
                <w:lang w:eastAsia="fr-FR"/>
              </w:rPr>
            </w:pPr>
            <w:r>
              <w:rPr>
                <w:rFonts w:eastAsia="Times New Roman" w:cs="Arial"/>
                <w:color w:val="000000" w:themeColor="text1"/>
                <w:sz w:val="20"/>
                <w:szCs w:val="20"/>
                <w:lang w:eastAsia="fr-FR"/>
              </w:rPr>
              <w:t>Fourniture et pose d’un bouton de sortie piéton radio</w:t>
            </w:r>
          </w:p>
          <w:p w14:paraId="5C89C3CA" w14:textId="77777777" w:rsidR="0005307F" w:rsidRPr="000A1DEC" w:rsidRDefault="0005307F" w:rsidP="0005307F">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6CCEDCB1" w14:textId="5AC3FA79" w:rsidR="0005307F" w:rsidRPr="000A1DEC" w:rsidRDefault="0005307F" w:rsidP="00764D6C">
            <w:pPr>
              <w:spacing w:after="0" w:line="240" w:lineRule="auto"/>
              <w:jc w:val="both"/>
              <w:rPr>
                <w:rFonts w:eastAsia="Times New Roman" w:cs="Arial"/>
                <w:color w:val="000000" w:themeColor="text1"/>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56F572CD" w14:textId="77777777" w:rsidR="006550E2" w:rsidRPr="000A1DEC" w:rsidRDefault="006550E2" w:rsidP="00764D6C">
            <w:pPr>
              <w:spacing w:after="0" w:line="240" w:lineRule="auto"/>
              <w:rPr>
                <w:rFonts w:eastAsia="Times New Roman" w:cs="Arial"/>
                <w:color w:val="000000" w:themeColor="text1"/>
                <w:sz w:val="20"/>
                <w:szCs w:val="20"/>
                <w:lang w:eastAsia="fr-FR"/>
              </w:rPr>
            </w:pPr>
          </w:p>
        </w:tc>
      </w:tr>
      <w:tr w:rsidR="006550E2" w:rsidRPr="000A1DEC" w14:paraId="5B98754B"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7E703897" w14:textId="3DCD9419" w:rsidR="006550E2" w:rsidRPr="000A1DEC" w:rsidRDefault="0005307F" w:rsidP="00764D6C">
            <w:pPr>
              <w:spacing w:after="0" w:line="240" w:lineRule="auto"/>
              <w:jc w:val="center"/>
              <w:rPr>
                <w:rFonts w:eastAsia="Times New Roman" w:cs="Arial"/>
                <w:color w:val="000000" w:themeColor="text1"/>
                <w:sz w:val="20"/>
                <w:szCs w:val="20"/>
                <w:lang w:eastAsia="fr-FR"/>
              </w:rPr>
            </w:pPr>
            <w:r>
              <w:rPr>
                <w:rFonts w:eastAsia="Times New Roman" w:cs="Arial"/>
                <w:color w:val="000000" w:themeColor="text1"/>
                <w:sz w:val="20"/>
                <w:szCs w:val="20"/>
                <w:lang w:eastAsia="fr-FR"/>
              </w:rPr>
              <w:t>6d</w:t>
            </w:r>
          </w:p>
        </w:tc>
        <w:tc>
          <w:tcPr>
            <w:tcW w:w="7634" w:type="dxa"/>
            <w:tcBorders>
              <w:top w:val="single" w:sz="4" w:space="0" w:color="auto"/>
              <w:left w:val="nil"/>
              <w:bottom w:val="single" w:sz="4" w:space="0" w:color="auto"/>
              <w:right w:val="single" w:sz="4" w:space="0" w:color="auto"/>
            </w:tcBorders>
            <w:shd w:val="clear" w:color="000000" w:fill="FFFFFF"/>
          </w:tcPr>
          <w:p w14:paraId="37FF4DCE" w14:textId="77777777" w:rsidR="006550E2" w:rsidRDefault="0005307F" w:rsidP="00764D6C">
            <w:pPr>
              <w:spacing w:after="0" w:line="240" w:lineRule="auto"/>
              <w:jc w:val="both"/>
              <w:rPr>
                <w:rFonts w:eastAsia="Times New Roman" w:cs="Arial"/>
                <w:color w:val="000000" w:themeColor="text1"/>
                <w:sz w:val="20"/>
                <w:szCs w:val="20"/>
                <w:lang w:eastAsia="fr-FR"/>
              </w:rPr>
            </w:pPr>
            <w:r>
              <w:rPr>
                <w:rFonts w:eastAsia="Times New Roman" w:cs="Arial"/>
                <w:color w:val="000000" w:themeColor="text1"/>
                <w:sz w:val="20"/>
                <w:szCs w:val="20"/>
                <w:lang w:eastAsia="fr-FR"/>
              </w:rPr>
              <w:t>Fourniture et pose d</w:t>
            </w:r>
            <w:r w:rsidR="001F64DD">
              <w:rPr>
                <w:rFonts w:eastAsia="Times New Roman" w:cs="Arial"/>
                <w:color w:val="000000" w:themeColor="text1"/>
                <w:sz w:val="20"/>
                <w:szCs w:val="20"/>
                <w:lang w:eastAsia="fr-FR"/>
              </w:rPr>
              <w:t>’un palpeur mécanique jusqu’à 1500mm</w:t>
            </w:r>
          </w:p>
          <w:p w14:paraId="5858AE01" w14:textId="77777777" w:rsidR="00E435BE" w:rsidRPr="000A1DEC" w:rsidRDefault="00E435BE" w:rsidP="00E435BE">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3237EAD3" w14:textId="29BED4D3" w:rsidR="00E435BE" w:rsidRPr="000A1DEC" w:rsidRDefault="00E435BE" w:rsidP="00764D6C">
            <w:pPr>
              <w:spacing w:after="0" w:line="240" w:lineRule="auto"/>
              <w:jc w:val="both"/>
              <w:rPr>
                <w:rFonts w:eastAsia="Times New Roman" w:cs="Arial"/>
                <w:color w:val="000000" w:themeColor="text1"/>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26385EC5" w14:textId="77777777" w:rsidR="006550E2" w:rsidRPr="000A1DEC" w:rsidRDefault="006550E2" w:rsidP="00764D6C">
            <w:pPr>
              <w:spacing w:after="0" w:line="240" w:lineRule="auto"/>
              <w:rPr>
                <w:rFonts w:eastAsia="Times New Roman" w:cs="Arial"/>
                <w:color w:val="000000" w:themeColor="text1"/>
                <w:sz w:val="20"/>
                <w:szCs w:val="20"/>
                <w:lang w:eastAsia="fr-FR"/>
              </w:rPr>
            </w:pPr>
          </w:p>
        </w:tc>
      </w:tr>
      <w:tr w:rsidR="006550E2" w:rsidRPr="000A1DEC" w14:paraId="55714746"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02D8B443" w14:textId="65762D3A" w:rsidR="006550E2" w:rsidRPr="000A1DEC" w:rsidRDefault="001F64DD" w:rsidP="00764D6C">
            <w:pPr>
              <w:spacing w:after="0" w:line="240" w:lineRule="auto"/>
              <w:jc w:val="center"/>
              <w:rPr>
                <w:rFonts w:eastAsia="Times New Roman" w:cs="Arial"/>
                <w:color w:val="000000" w:themeColor="text1"/>
                <w:sz w:val="20"/>
                <w:szCs w:val="20"/>
                <w:lang w:eastAsia="fr-FR"/>
              </w:rPr>
            </w:pPr>
            <w:r>
              <w:rPr>
                <w:rFonts w:eastAsia="Times New Roman" w:cs="Arial"/>
                <w:color w:val="000000" w:themeColor="text1"/>
                <w:sz w:val="20"/>
                <w:szCs w:val="20"/>
                <w:lang w:eastAsia="fr-FR"/>
              </w:rPr>
              <w:t>6e</w:t>
            </w:r>
          </w:p>
        </w:tc>
        <w:tc>
          <w:tcPr>
            <w:tcW w:w="7634" w:type="dxa"/>
            <w:tcBorders>
              <w:top w:val="single" w:sz="4" w:space="0" w:color="auto"/>
              <w:left w:val="nil"/>
              <w:bottom w:val="single" w:sz="4" w:space="0" w:color="auto"/>
              <w:right w:val="single" w:sz="4" w:space="0" w:color="auto"/>
            </w:tcBorders>
            <w:shd w:val="clear" w:color="000000" w:fill="FFFFFF"/>
          </w:tcPr>
          <w:p w14:paraId="5AA83E91" w14:textId="77777777" w:rsidR="006550E2" w:rsidRDefault="001F64DD" w:rsidP="00764D6C">
            <w:pPr>
              <w:spacing w:after="0" w:line="240" w:lineRule="auto"/>
              <w:jc w:val="both"/>
              <w:rPr>
                <w:rFonts w:eastAsia="Times New Roman" w:cs="Arial"/>
                <w:color w:val="000000" w:themeColor="text1"/>
                <w:sz w:val="20"/>
                <w:szCs w:val="20"/>
                <w:lang w:eastAsia="fr-FR"/>
              </w:rPr>
            </w:pPr>
            <w:r>
              <w:rPr>
                <w:rFonts w:eastAsia="Times New Roman" w:cs="Arial"/>
                <w:color w:val="000000" w:themeColor="text1"/>
                <w:sz w:val="20"/>
                <w:szCs w:val="20"/>
                <w:lang w:eastAsia="fr-FR"/>
              </w:rPr>
              <w:t>Fourniture et pose d’un radio band émetteur récepteur</w:t>
            </w:r>
          </w:p>
          <w:p w14:paraId="03752B74" w14:textId="77777777" w:rsidR="00E435BE" w:rsidRPr="000A1DEC" w:rsidRDefault="00E435BE" w:rsidP="00E435BE">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4E882509" w14:textId="08B4D797" w:rsidR="00E435BE" w:rsidRPr="000A1DEC" w:rsidRDefault="00E435BE" w:rsidP="00764D6C">
            <w:pPr>
              <w:spacing w:after="0" w:line="240" w:lineRule="auto"/>
              <w:jc w:val="both"/>
              <w:rPr>
                <w:rFonts w:eastAsia="Times New Roman" w:cs="Arial"/>
                <w:color w:val="000000" w:themeColor="text1"/>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5801BB0A" w14:textId="77777777" w:rsidR="006550E2" w:rsidRPr="000A1DEC" w:rsidRDefault="006550E2" w:rsidP="00764D6C">
            <w:pPr>
              <w:spacing w:after="0" w:line="240" w:lineRule="auto"/>
              <w:rPr>
                <w:rFonts w:eastAsia="Times New Roman" w:cs="Arial"/>
                <w:color w:val="000000" w:themeColor="text1"/>
                <w:sz w:val="20"/>
                <w:szCs w:val="20"/>
                <w:lang w:eastAsia="fr-FR"/>
              </w:rPr>
            </w:pPr>
          </w:p>
        </w:tc>
      </w:tr>
      <w:tr w:rsidR="006550E2" w:rsidRPr="000A1DEC" w14:paraId="2F8E9273"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75C81DB2" w14:textId="104C9604" w:rsidR="006550E2" w:rsidRPr="000A1DEC" w:rsidRDefault="001F64DD" w:rsidP="00764D6C">
            <w:pPr>
              <w:spacing w:after="0" w:line="240" w:lineRule="auto"/>
              <w:jc w:val="center"/>
              <w:rPr>
                <w:rFonts w:eastAsia="Times New Roman" w:cs="Arial"/>
                <w:color w:val="000000" w:themeColor="text1"/>
                <w:sz w:val="20"/>
                <w:szCs w:val="20"/>
                <w:lang w:eastAsia="fr-FR"/>
              </w:rPr>
            </w:pPr>
            <w:r>
              <w:rPr>
                <w:rFonts w:eastAsia="Times New Roman" w:cs="Arial"/>
                <w:color w:val="000000" w:themeColor="text1"/>
                <w:sz w:val="20"/>
                <w:szCs w:val="20"/>
                <w:lang w:eastAsia="fr-FR"/>
              </w:rPr>
              <w:t>6f</w:t>
            </w:r>
          </w:p>
        </w:tc>
        <w:tc>
          <w:tcPr>
            <w:tcW w:w="7634" w:type="dxa"/>
            <w:tcBorders>
              <w:top w:val="single" w:sz="4" w:space="0" w:color="auto"/>
              <w:left w:val="nil"/>
              <w:bottom w:val="single" w:sz="4" w:space="0" w:color="auto"/>
              <w:right w:val="single" w:sz="4" w:space="0" w:color="auto"/>
            </w:tcBorders>
            <w:shd w:val="clear" w:color="000000" w:fill="FFFFFF"/>
          </w:tcPr>
          <w:p w14:paraId="7096A9EC" w14:textId="7DD11C22" w:rsidR="006550E2" w:rsidRDefault="001F64DD" w:rsidP="00764D6C">
            <w:pPr>
              <w:spacing w:after="0" w:line="240" w:lineRule="auto"/>
              <w:jc w:val="both"/>
              <w:rPr>
                <w:rFonts w:eastAsia="Times New Roman" w:cs="Arial"/>
                <w:color w:val="000000" w:themeColor="text1"/>
                <w:sz w:val="20"/>
                <w:szCs w:val="20"/>
                <w:lang w:eastAsia="fr-FR"/>
              </w:rPr>
            </w:pPr>
            <w:r>
              <w:rPr>
                <w:rFonts w:eastAsia="Times New Roman" w:cs="Arial"/>
                <w:color w:val="000000" w:themeColor="text1"/>
                <w:sz w:val="20"/>
                <w:szCs w:val="20"/>
                <w:lang w:eastAsia="fr-FR"/>
              </w:rPr>
              <w:t xml:space="preserve">Fourniture et pose d’un clavier à code </w:t>
            </w:r>
            <w:r w:rsidR="00E540D2">
              <w:rPr>
                <w:rFonts w:eastAsia="Times New Roman" w:cs="Arial"/>
                <w:color w:val="000000" w:themeColor="text1"/>
                <w:sz w:val="20"/>
                <w:szCs w:val="20"/>
                <w:lang w:eastAsia="fr-FR"/>
              </w:rPr>
              <w:t>anti vandale</w:t>
            </w:r>
            <w:r w:rsidR="00E435BE">
              <w:rPr>
                <w:rFonts w:eastAsia="Times New Roman" w:cs="Arial"/>
                <w:color w:val="000000" w:themeColor="text1"/>
                <w:sz w:val="20"/>
                <w:szCs w:val="20"/>
                <w:lang w:eastAsia="fr-FR"/>
              </w:rPr>
              <w:t xml:space="preserve"> </w:t>
            </w:r>
          </w:p>
          <w:p w14:paraId="5F01B1A0" w14:textId="77777777" w:rsidR="00E435BE" w:rsidRPr="000A1DEC" w:rsidRDefault="00E435BE" w:rsidP="00E435BE">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19282AA1" w14:textId="694BB80A" w:rsidR="00E435BE" w:rsidRPr="000A1DEC" w:rsidRDefault="00E435BE" w:rsidP="00764D6C">
            <w:pPr>
              <w:spacing w:after="0" w:line="240" w:lineRule="auto"/>
              <w:jc w:val="both"/>
              <w:rPr>
                <w:rFonts w:eastAsia="Times New Roman" w:cs="Arial"/>
                <w:color w:val="000000" w:themeColor="text1"/>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34F82ACC" w14:textId="77777777" w:rsidR="006550E2" w:rsidRPr="000A1DEC" w:rsidRDefault="006550E2" w:rsidP="00764D6C">
            <w:pPr>
              <w:spacing w:after="0" w:line="240" w:lineRule="auto"/>
              <w:rPr>
                <w:rFonts w:eastAsia="Times New Roman" w:cs="Arial"/>
                <w:color w:val="000000" w:themeColor="text1"/>
                <w:sz w:val="20"/>
                <w:szCs w:val="20"/>
                <w:lang w:eastAsia="fr-FR"/>
              </w:rPr>
            </w:pPr>
          </w:p>
        </w:tc>
      </w:tr>
      <w:tr w:rsidR="006550E2" w:rsidRPr="000A1DEC" w14:paraId="5B1856BD"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0B95246A" w14:textId="6F90BEDA" w:rsidR="006550E2" w:rsidRPr="000A1DEC" w:rsidRDefault="00E435BE" w:rsidP="00764D6C">
            <w:pPr>
              <w:spacing w:after="0" w:line="240" w:lineRule="auto"/>
              <w:jc w:val="center"/>
              <w:rPr>
                <w:rFonts w:eastAsia="Times New Roman" w:cs="Arial"/>
                <w:color w:val="000000" w:themeColor="text1"/>
                <w:sz w:val="20"/>
                <w:szCs w:val="20"/>
                <w:lang w:eastAsia="fr-FR"/>
              </w:rPr>
            </w:pPr>
            <w:r>
              <w:rPr>
                <w:rFonts w:eastAsia="Times New Roman" w:cs="Arial"/>
                <w:color w:val="000000" w:themeColor="text1"/>
                <w:sz w:val="20"/>
                <w:szCs w:val="20"/>
                <w:lang w:eastAsia="fr-FR"/>
              </w:rPr>
              <w:t>6g</w:t>
            </w:r>
          </w:p>
        </w:tc>
        <w:tc>
          <w:tcPr>
            <w:tcW w:w="7634" w:type="dxa"/>
            <w:tcBorders>
              <w:top w:val="single" w:sz="4" w:space="0" w:color="auto"/>
              <w:left w:val="nil"/>
              <w:bottom w:val="single" w:sz="4" w:space="0" w:color="auto"/>
              <w:right w:val="single" w:sz="4" w:space="0" w:color="auto"/>
            </w:tcBorders>
            <w:shd w:val="clear" w:color="000000" w:fill="FFFFFF"/>
          </w:tcPr>
          <w:p w14:paraId="42D07B70" w14:textId="77777777" w:rsidR="006550E2" w:rsidRDefault="00E435BE" w:rsidP="00764D6C">
            <w:pPr>
              <w:spacing w:after="0" w:line="240" w:lineRule="auto"/>
              <w:jc w:val="both"/>
              <w:rPr>
                <w:rFonts w:eastAsia="Times New Roman" w:cs="Arial"/>
                <w:color w:val="000000" w:themeColor="text1"/>
                <w:sz w:val="20"/>
                <w:szCs w:val="20"/>
                <w:lang w:eastAsia="fr-FR"/>
              </w:rPr>
            </w:pPr>
            <w:r>
              <w:rPr>
                <w:rFonts w:eastAsia="Times New Roman" w:cs="Arial"/>
                <w:color w:val="000000" w:themeColor="text1"/>
                <w:sz w:val="20"/>
                <w:szCs w:val="20"/>
                <w:lang w:eastAsia="fr-FR"/>
              </w:rPr>
              <w:t>Fourniture et pose d’un éclairage de zone</w:t>
            </w:r>
          </w:p>
          <w:p w14:paraId="531C525A" w14:textId="77777777" w:rsidR="00E435BE" w:rsidRPr="000A1DEC" w:rsidRDefault="00E435BE" w:rsidP="00E435BE">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73A2B9CA" w14:textId="77DA5ADC" w:rsidR="00E435BE" w:rsidRPr="000A1DEC" w:rsidRDefault="00E435BE" w:rsidP="00764D6C">
            <w:pPr>
              <w:spacing w:after="0" w:line="240" w:lineRule="auto"/>
              <w:jc w:val="both"/>
              <w:rPr>
                <w:rFonts w:eastAsia="Times New Roman" w:cs="Arial"/>
                <w:color w:val="000000" w:themeColor="text1"/>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44BE7EEE" w14:textId="77777777" w:rsidR="006550E2" w:rsidRPr="000A1DEC" w:rsidRDefault="006550E2" w:rsidP="00764D6C">
            <w:pPr>
              <w:spacing w:after="0" w:line="240" w:lineRule="auto"/>
              <w:rPr>
                <w:rFonts w:eastAsia="Times New Roman" w:cs="Arial"/>
                <w:color w:val="000000" w:themeColor="text1"/>
                <w:sz w:val="20"/>
                <w:szCs w:val="20"/>
                <w:lang w:eastAsia="fr-FR"/>
              </w:rPr>
            </w:pPr>
          </w:p>
        </w:tc>
      </w:tr>
      <w:tr w:rsidR="006550E2" w:rsidRPr="000A1DEC" w14:paraId="397999D1"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4FC4682D" w14:textId="3300C7AB" w:rsidR="006550E2" w:rsidRPr="000A1DEC" w:rsidRDefault="00E435BE" w:rsidP="00764D6C">
            <w:pPr>
              <w:spacing w:after="0" w:line="240" w:lineRule="auto"/>
              <w:jc w:val="center"/>
              <w:rPr>
                <w:rFonts w:eastAsia="Times New Roman" w:cs="Arial"/>
                <w:color w:val="000000" w:themeColor="text1"/>
                <w:sz w:val="20"/>
                <w:szCs w:val="20"/>
                <w:lang w:eastAsia="fr-FR"/>
              </w:rPr>
            </w:pPr>
            <w:r>
              <w:rPr>
                <w:rFonts w:eastAsia="Times New Roman" w:cs="Arial"/>
                <w:color w:val="000000" w:themeColor="text1"/>
                <w:sz w:val="20"/>
                <w:szCs w:val="20"/>
                <w:lang w:eastAsia="fr-FR"/>
              </w:rPr>
              <w:t>6h</w:t>
            </w:r>
          </w:p>
        </w:tc>
        <w:tc>
          <w:tcPr>
            <w:tcW w:w="7634" w:type="dxa"/>
            <w:tcBorders>
              <w:top w:val="single" w:sz="4" w:space="0" w:color="auto"/>
              <w:left w:val="nil"/>
              <w:bottom w:val="single" w:sz="4" w:space="0" w:color="auto"/>
              <w:right w:val="single" w:sz="4" w:space="0" w:color="auto"/>
            </w:tcBorders>
            <w:shd w:val="clear" w:color="000000" w:fill="FFFFFF"/>
          </w:tcPr>
          <w:p w14:paraId="16E0389A" w14:textId="210F5792" w:rsidR="006550E2" w:rsidRDefault="00E435BE" w:rsidP="00764D6C">
            <w:pPr>
              <w:spacing w:after="0" w:line="240" w:lineRule="auto"/>
              <w:jc w:val="both"/>
              <w:rPr>
                <w:rFonts w:eastAsia="Times New Roman" w:cs="Arial"/>
                <w:color w:val="000000" w:themeColor="text1"/>
                <w:sz w:val="20"/>
                <w:szCs w:val="20"/>
                <w:lang w:eastAsia="fr-FR"/>
              </w:rPr>
            </w:pPr>
            <w:r>
              <w:rPr>
                <w:rFonts w:eastAsia="Times New Roman" w:cs="Arial"/>
                <w:color w:val="000000" w:themeColor="text1"/>
                <w:sz w:val="20"/>
                <w:szCs w:val="20"/>
                <w:lang w:eastAsia="fr-FR"/>
              </w:rPr>
              <w:t xml:space="preserve">Fourniture et </w:t>
            </w:r>
            <w:r w:rsidR="004F71E8">
              <w:rPr>
                <w:rFonts w:eastAsia="Times New Roman" w:cs="Arial"/>
                <w:color w:val="000000" w:themeColor="text1"/>
                <w:sz w:val="20"/>
                <w:szCs w:val="20"/>
                <w:lang w:eastAsia="fr-FR"/>
              </w:rPr>
              <w:t>réalisation d’un marquage</w:t>
            </w:r>
            <w:r w:rsidR="006974C8">
              <w:rPr>
                <w:rFonts w:eastAsia="Times New Roman" w:cs="Arial"/>
                <w:color w:val="000000" w:themeColor="text1"/>
                <w:sz w:val="20"/>
                <w:szCs w:val="20"/>
                <w:lang w:eastAsia="fr-FR"/>
              </w:rPr>
              <w:t xml:space="preserve"> de zone réglementaire</w:t>
            </w:r>
            <w:r w:rsidR="004F71E8">
              <w:rPr>
                <w:rFonts w:eastAsia="Times New Roman" w:cs="Arial"/>
                <w:color w:val="000000" w:themeColor="text1"/>
                <w:sz w:val="20"/>
                <w:szCs w:val="20"/>
                <w:lang w:eastAsia="fr-FR"/>
              </w:rPr>
              <w:t xml:space="preserve"> au sol inférieur à 5ml</w:t>
            </w:r>
          </w:p>
          <w:p w14:paraId="32E82844" w14:textId="77777777" w:rsidR="004F71E8" w:rsidRPr="000A1DEC" w:rsidRDefault="004F71E8" w:rsidP="004F71E8">
            <w:pPr>
              <w:spacing w:after="0" w:line="240" w:lineRule="auto"/>
              <w:rPr>
                <w:rFonts w:eastAsia="Times New Roman" w:cs="Arial"/>
                <w:i/>
                <w:iCs/>
                <w:color w:val="000000" w:themeColor="text1"/>
                <w:sz w:val="20"/>
                <w:szCs w:val="20"/>
                <w:lang w:eastAsia="fr-FR"/>
              </w:rPr>
            </w:pPr>
            <w:r w:rsidRPr="000A1DEC">
              <w:rPr>
                <w:rFonts w:eastAsia="Times New Roman" w:cs="Arial"/>
                <w:i/>
                <w:iCs/>
                <w:color w:val="000000" w:themeColor="text1"/>
                <w:sz w:val="20"/>
                <w:szCs w:val="20"/>
                <w:lang w:eastAsia="fr-FR"/>
              </w:rPr>
              <w:t>L’unité :</w:t>
            </w:r>
          </w:p>
          <w:p w14:paraId="3CDD662E" w14:textId="42C69187" w:rsidR="004F71E8" w:rsidRPr="000A1DEC" w:rsidRDefault="004F71E8" w:rsidP="00764D6C">
            <w:pPr>
              <w:spacing w:after="0" w:line="240" w:lineRule="auto"/>
              <w:jc w:val="both"/>
              <w:rPr>
                <w:rFonts w:eastAsia="Times New Roman" w:cs="Arial"/>
                <w:color w:val="000000" w:themeColor="text1"/>
                <w:sz w:val="20"/>
                <w:szCs w:val="20"/>
                <w:lang w:eastAsia="fr-FR"/>
              </w:rPr>
            </w:pPr>
          </w:p>
        </w:tc>
        <w:tc>
          <w:tcPr>
            <w:tcW w:w="1891" w:type="dxa"/>
            <w:tcBorders>
              <w:top w:val="single" w:sz="4" w:space="0" w:color="auto"/>
              <w:left w:val="nil"/>
              <w:bottom w:val="single" w:sz="4" w:space="0" w:color="auto"/>
              <w:right w:val="single" w:sz="8" w:space="0" w:color="auto"/>
            </w:tcBorders>
            <w:shd w:val="clear" w:color="000000" w:fill="FFFFFF"/>
          </w:tcPr>
          <w:p w14:paraId="14A5D8C4" w14:textId="77777777" w:rsidR="006550E2" w:rsidRPr="000A1DEC" w:rsidRDefault="006550E2" w:rsidP="00764D6C">
            <w:pPr>
              <w:spacing w:after="0" w:line="240" w:lineRule="auto"/>
              <w:rPr>
                <w:rFonts w:eastAsia="Times New Roman" w:cs="Arial"/>
                <w:color w:val="000000" w:themeColor="text1"/>
                <w:sz w:val="20"/>
                <w:szCs w:val="20"/>
                <w:lang w:eastAsia="fr-FR"/>
              </w:rPr>
            </w:pPr>
          </w:p>
        </w:tc>
      </w:tr>
      <w:tr w:rsidR="006550E2" w:rsidRPr="000A1DEC" w14:paraId="2B04794B" w14:textId="77777777" w:rsidTr="00764D6C">
        <w:trPr>
          <w:trHeight w:val="705"/>
        </w:trPr>
        <w:tc>
          <w:tcPr>
            <w:tcW w:w="695" w:type="dxa"/>
            <w:gridSpan w:val="2"/>
            <w:tcBorders>
              <w:top w:val="single" w:sz="4" w:space="0" w:color="auto"/>
              <w:left w:val="single" w:sz="8" w:space="0" w:color="auto"/>
              <w:bottom w:val="single" w:sz="4" w:space="0" w:color="auto"/>
              <w:right w:val="single" w:sz="4" w:space="0" w:color="auto"/>
            </w:tcBorders>
            <w:shd w:val="clear" w:color="000000" w:fill="FFFFFF"/>
          </w:tcPr>
          <w:p w14:paraId="090EACC3" w14:textId="45E9738F" w:rsidR="006550E2" w:rsidRPr="00F06DAC" w:rsidRDefault="00F06DAC" w:rsidP="00764D6C">
            <w:pPr>
              <w:spacing w:after="0" w:line="240" w:lineRule="auto"/>
              <w:jc w:val="center"/>
              <w:rPr>
                <w:rFonts w:eastAsia="Times New Roman" w:cs="Arial"/>
                <w:b/>
                <w:bCs/>
                <w:color w:val="000000" w:themeColor="text1"/>
                <w:sz w:val="20"/>
                <w:szCs w:val="20"/>
                <w:lang w:eastAsia="fr-FR"/>
              </w:rPr>
            </w:pPr>
            <w:r w:rsidRPr="00F06DAC">
              <w:rPr>
                <w:rFonts w:eastAsia="Times New Roman" w:cs="Arial"/>
                <w:b/>
                <w:bCs/>
                <w:color w:val="000000" w:themeColor="text1"/>
                <w:sz w:val="20"/>
                <w:szCs w:val="20"/>
                <w:lang w:eastAsia="fr-FR"/>
              </w:rPr>
              <w:t>7</w:t>
            </w:r>
          </w:p>
        </w:tc>
        <w:tc>
          <w:tcPr>
            <w:tcW w:w="7634" w:type="dxa"/>
            <w:tcBorders>
              <w:top w:val="single" w:sz="4" w:space="0" w:color="auto"/>
              <w:left w:val="nil"/>
              <w:bottom w:val="single" w:sz="4" w:space="0" w:color="auto"/>
              <w:right w:val="single" w:sz="4" w:space="0" w:color="auto"/>
            </w:tcBorders>
            <w:shd w:val="clear" w:color="000000" w:fill="FFFFFF"/>
          </w:tcPr>
          <w:p w14:paraId="13067368" w14:textId="2803195B" w:rsidR="006550E2" w:rsidRPr="000A1DEC" w:rsidRDefault="00F06DAC" w:rsidP="00764D6C">
            <w:pPr>
              <w:spacing w:after="0" w:line="240" w:lineRule="auto"/>
              <w:jc w:val="both"/>
              <w:rPr>
                <w:rFonts w:eastAsia="Times New Roman" w:cs="Arial"/>
                <w:color w:val="000000" w:themeColor="text1"/>
                <w:sz w:val="20"/>
                <w:szCs w:val="20"/>
                <w:lang w:eastAsia="fr-FR"/>
              </w:rPr>
            </w:pPr>
            <w:r w:rsidRPr="00C25D84">
              <w:rPr>
                <w:rFonts w:eastAsia="Times New Roman" w:cs="Arial"/>
                <w:b/>
                <w:bCs/>
                <w:sz w:val="20"/>
                <w:szCs w:val="20"/>
                <w:lang w:eastAsia="fr-FR"/>
              </w:rPr>
              <w:t>Coefficient multiplicateur appliqué sur la fourniture</w:t>
            </w:r>
            <w:r>
              <w:rPr>
                <w:rFonts w:eastAsia="Times New Roman" w:cs="Arial"/>
                <w:b/>
                <w:bCs/>
                <w:sz w:val="20"/>
                <w:szCs w:val="20"/>
                <w:lang w:eastAsia="fr-FR"/>
              </w:rPr>
              <w:t xml:space="preserve"> de pièce</w:t>
            </w:r>
            <w:r w:rsidRPr="00C25D84">
              <w:rPr>
                <w:rFonts w:eastAsia="Times New Roman" w:cs="Arial"/>
                <w:b/>
                <w:bCs/>
                <w:sz w:val="20"/>
                <w:szCs w:val="20"/>
                <w:lang w:eastAsia="fr-FR"/>
              </w:rPr>
              <w:t xml:space="preserve"> hors BPU</w:t>
            </w:r>
          </w:p>
        </w:tc>
        <w:tc>
          <w:tcPr>
            <w:tcW w:w="1891" w:type="dxa"/>
            <w:tcBorders>
              <w:top w:val="single" w:sz="4" w:space="0" w:color="auto"/>
              <w:left w:val="nil"/>
              <w:bottom w:val="single" w:sz="4" w:space="0" w:color="auto"/>
              <w:right w:val="single" w:sz="8" w:space="0" w:color="auto"/>
            </w:tcBorders>
            <w:shd w:val="clear" w:color="000000" w:fill="FFFFFF"/>
          </w:tcPr>
          <w:p w14:paraId="798629F4" w14:textId="77777777" w:rsidR="006550E2" w:rsidRPr="000A1DEC" w:rsidRDefault="006550E2" w:rsidP="00764D6C">
            <w:pPr>
              <w:spacing w:after="0" w:line="240" w:lineRule="auto"/>
              <w:rPr>
                <w:rFonts w:eastAsia="Times New Roman" w:cs="Arial"/>
                <w:color w:val="000000" w:themeColor="text1"/>
                <w:sz w:val="20"/>
                <w:szCs w:val="20"/>
                <w:lang w:eastAsia="fr-FR"/>
              </w:rPr>
            </w:pPr>
          </w:p>
        </w:tc>
      </w:tr>
    </w:tbl>
    <w:p w14:paraId="3D1D5E58" w14:textId="77777777" w:rsidR="001866A2" w:rsidRPr="000A1DEC" w:rsidRDefault="001866A2" w:rsidP="00703DB6">
      <w:pPr>
        <w:spacing w:after="0" w:line="240" w:lineRule="auto"/>
        <w:rPr>
          <w:rFonts w:ascii="Calibri" w:eastAsia="Times New Roman" w:hAnsi="Calibri" w:cs="Calibri"/>
          <w:color w:val="000000" w:themeColor="text1"/>
          <w:sz w:val="20"/>
          <w:szCs w:val="24"/>
          <w:lang w:eastAsia="fr-FR"/>
        </w:rPr>
      </w:pPr>
    </w:p>
    <w:p w14:paraId="2AB92AB7" w14:textId="77777777" w:rsidR="00703DB6" w:rsidRPr="000A1DEC" w:rsidRDefault="00703DB6" w:rsidP="00703DB6">
      <w:pPr>
        <w:spacing w:after="0" w:line="240" w:lineRule="auto"/>
        <w:rPr>
          <w:rFonts w:ascii="Calibri" w:eastAsia="Times New Roman" w:hAnsi="Calibri" w:cs="Calibri"/>
          <w:color w:val="000000" w:themeColor="text1"/>
          <w:sz w:val="20"/>
          <w:szCs w:val="24"/>
          <w:lang w:eastAsia="fr-FR"/>
        </w:rPr>
      </w:pPr>
    </w:p>
    <w:sectPr w:rsidR="00703DB6" w:rsidRPr="000A1DEC" w:rsidSect="00E15A57">
      <w:headerReference w:type="default" r:id="rId9"/>
      <w:footerReference w:type="default" r:id="rId10"/>
      <w:pgSz w:w="11906" w:h="16838" w:code="9"/>
      <w:pgMar w:top="851" w:right="707" w:bottom="28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0B9E" w14:textId="77777777" w:rsidR="005808E2" w:rsidRDefault="005808E2" w:rsidP="00DE1D3C">
      <w:pPr>
        <w:spacing w:after="0" w:line="240" w:lineRule="auto"/>
      </w:pPr>
      <w:r>
        <w:separator/>
      </w:r>
    </w:p>
  </w:endnote>
  <w:endnote w:type="continuationSeparator" w:id="0">
    <w:p w14:paraId="78B0446B" w14:textId="77777777" w:rsidR="005808E2" w:rsidRDefault="005808E2" w:rsidP="00DE1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 Sans Condensed">
    <w:altName w:val="Sylfaen"/>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5227734"/>
      <w:docPartObj>
        <w:docPartGallery w:val="Page Numbers (Bottom of Page)"/>
        <w:docPartUnique/>
      </w:docPartObj>
    </w:sdtPr>
    <w:sdtEndPr>
      <w:rPr>
        <w:sz w:val="16"/>
        <w:szCs w:val="16"/>
      </w:rPr>
    </w:sdtEndPr>
    <w:sdtContent>
      <w:p w14:paraId="2FF994F2" w14:textId="77777777" w:rsidR="005808E2" w:rsidRPr="00692708" w:rsidRDefault="005808E2" w:rsidP="00692708">
        <w:pPr>
          <w:pStyle w:val="Pieddepage"/>
          <w:jc w:val="right"/>
          <w:rPr>
            <w:sz w:val="16"/>
            <w:szCs w:val="16"/>
          </w:rPr>
        </w:pPr>
        <w:r w:rsidRPr="00692708">
          <w:rPr>
            <w:sz w:val="16"/>
            <w:szCs w:val="16"/>
          </w:rPr>
          <w:fldChar w:fldCharType="begin"/>
        </w:r>
        <w:r w:rsidRPr="00692708">
          <w:rPr>
            <w:sz w:val="16"/>
            <w:szCs w:val="16"/>
          </w:rPr>
          <w:instrText>PAGE   \* MERGEFORMAT</w:instrText>
        </w:r>
        <w:r w:rsidRPr="00692708">
          <w:rPr>
            <w:sz w:val="16"/>
            <w:szCs w:val="16"/>
          </w:rPr>
          <w:fldChar w:fldCharType="separate"/>
        </w:r>
        <w:r w:rsidR="00886615">
          <w:rPr>
            <w:noProof/>
            <w:sz w:val="16"/>
            <w:szCs w:val="16"/>
          </w:rPr>
          <w:t>3</w:t>
        </w:r>
        <w:r w:rsidRPr="00692708">
          <w:rPr>
            <w:sz w:val="16"/>
            <w:szCs w:val="16"/>
          </w:rPr>
          <w:fldChar w:fldCharType="end"/>
        </w:r>
        <w:r>
          <w:rPr>
            <w:sz w:val="16"/>
            <w:szCs w:val="16"/>
          </w:rPr>
          <w:t>/7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C94DC" w14:textId="77777777" w:rsidR="005808E2" w:rsidRDefault="005808E2" w:rsidP="00DE1D3C">
      <w:pPr>
        <w:spacing w:after="0" w:line="240" w:lineRule="auto"/>
      </w:pPr>
      <w:r>
        <w:separator/>
      </w:r>
    </w:p>
  </w:footnote>
  <w:footnote w:type="continuationSeparator" w:id="0">
    <w:p w14:paraId="3C717601" w14:textId="77777777" w:rsidR="005808E2" w:rsidRDefault="005808E2" w:rsidP="00DE1D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8FC4" w14:textId="1621B76E" w:rsidR="005808E2" w:rsidRPr="00D20DB6" w:rsidRDefault="005808E2" w:rsidP="00667DBB">
    <w:pPr>
      <w:pStyle w:val="En-tte"/>
      <w:jc w:val="right"/>
      <w:rPr>
        <w:rFonts w:ascii="Calibri" w:hAnsi="Calibri" w:cs="Calibri"/>
        <w:b/>
        <w:i/>
        <w:sz w:val="16"/>
        <w:szCs w:val="16"/>
      </w:rPr>
    </w:pPr>
    <w:r>
      <w:rPr>
        <w:rFonts w:ascii="Calibri" w:hAnsi="Calibri" w:cs="Calibri"/>
        <w:b/>
        <w:i/>
        <w:noProof/>
        <w:sz w:val="16"/>
      </w:rPr>
      <w:t xml:space="preserve">Entretien et maintenance - </w:t>
    </w:r>
    <w:r w:rsidRPr="00AB0A6A">
      <w:rPr>
        <w:rFonts w:ascii="Calibri" w:hAnsi="Calibri" w:cs="Calibri"/>
        <w:b/>
        <w:i/>
        <w:noProof/>
        <w:sz w:val="16"/>
      </w:rPr>
      <w:t>n°2 : Portes et portails</w:t>
    </w:r>
    <w:r w:rsidRPr="00D20DB6">
      <w:rPr>
        <w:rFonts w:ascii="Calibri" w:hAnsi="Calibri" w:cs="Calibri"/>
        <w:b/>
        <w:i/>
        <w:noProof/>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1FB5"/>
    <w:multiLevelType w:val="multilevel"/>
    <w:tmpl w:val="52727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92391E"/>
    <w:multiLevelType w:val="hybridMultilevel"/>
    <w:tmpl w:val="054811BC"/>
    <w:lvl w:ilvl="0" w:tplc="8BA005C8">
      <w:start w:val="1"/>
      <w:numFmt w:val="bullet"/>
      <w:lvlText w:val=""/>
      <w:lvlJc w:val="left"/>
      <w:pPr>
        <w:ind w:left="9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7604BB"/>
    <w:multiLevelType w:val="hybridMultilevel"/>
    <w:tmpl w:val="8BA60370"/>
    <w:lvl w:ilvl="0" w:tplc="040C0003">
      <w:start w:val="1"/>
      <w:numFmt w:val="bullet"/>
      <w:lvlText w:val="o"/>
      <w:lvlJc w:val="left"/>
      <w:pPr>
        <w:ind w:left="1776" w:hanging="360"/>
      </w:pPr>
      <w:rPr>
        <w:rFonts w:ascii="Courier New" w:hAnsi="Courier New" w:cs="Courier New" w:hint="default"/>
      </w:rPr>
    </w:lvl>
    <w:lvl w:ilvl="1" w:tplc="3A9A782C">
      <w:numFmt w:val="bullet"/>
      <w:lvlText w:val=""/>
      <w:lvlJc w:val="left"/>
      <w:pPr>
        <w:ind w:left="2496" w:hanging="360"/>
      </w:pPr>
      <w:rPr>
        <w:rFonts w:ascii="Wingdings" w:eastAsia="Times New Roman" w:hAnsi="Wingdings" w:cs="Arial"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15:restartNumberingAfterBreak="0">
    <w:nsid w:val="367E4FFA"/>
    <w:multiLevelType w:val="hybridMultilevel"/>
    <w:tmpl w:val="C1461FFA"/>
    <w:lvl w:ilvl="0" w:tplc="943C5632">
      <w:start w:val="1"/>
      <w:numFmt w:val="bullet"/>
      <w:lvlText w:val=""/>
      <w:lvlJc w:val="left"/>
      <w:pPr>
        <w:ind w:left="360" w:hanging="360"/>
      </w:pPr>
      <w:rPr>
        <w:rFonts w:ascii="Symbol" w:hAnsi="Symbol" w:hint="default"/>
      </w:rPr>
    </w:lvl>
    <w:lvl w:ilvl="1" w:tplc="943C5632">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3B237C9E"/>
    <w:multiLevelType w:val="multilevel"/>
    <w:tmpl w:val="FDF8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1302A7"/>
    <w:multiLevelType w:val="hybridMultilevel"/>
    <w:tmpl w:val="AACA932A"/>
    <w:lvl w:ilvl="0" w:tplc="F7DA2946">
      <w:numFmt w:val="bullet"/>
      <w:lvlText w:val="-"/>
      <w:lvlJc w:val="left"/>
      <w:pPr>
        <w:ind w:left="605" w:hanging="360"/>
      </w:pPr>
      <w:rPr>
        <w:rFonts w:ascii="Verdana" w:eastAsia="Times New Roman" w:hAnsi="Verdana" w:cs="Arial" w:hint="default"/>
      </w:rPr>
    </w:lvl>
    <w:lvl w:ilvl="1" w:tplc="040C0003" w:tentative="1">
      <w:start w:val="1"/>
      <w:numFmt w:val="bullet"/>
      <w:lvlText w:val="o"/>
      <w:lvlJc w:val="left"/>
      <w:pPr>
        <w:ind w:left="1325" w:hanging="360"/>
      </w:pPr>
      <w:rPr>
        <w:rFonts w:ascii="Courier New" w:hAnsi="Courier New" w:cs="Courier New" w:hint="default"/>
      </w:rPr>
    </w:lvl>
    <w:lvl w:ilvl="2" w:tplc="040C0005" w:tentative="1">
      <w:start w:val="1"/>
      <w:numFmt w:val="bullet"/>
      <w:lvlText w:val=""/>
      <w:lvlJc w:val="left"/>
      <w:pPr>
        <w:ind w:left="2045" w:hanging="360"/>
      </w:pPr>
      <w:rPr>
        <w:rFonts w:ascii="Wingdings" w:hAnsi="Wingdings" w:hint="default"/>
      </w:rPr>
    </w:lvl>
    <w:lvl w:ilvl="3" w:tplc="040C0001" w:tentative="1">
      <w:start w:val="1"/>
      <w:numFmt w:val="bullet"/>
      <w:lvlText w:val=""/>
      <w:lvlJc w:val="left"/>
      <w:pPr>
        <w:ind w:left="2765" w:hanging="360"/>
      </w:pPr>
      <w:rPr>
        <w:rFonts w:ascii="Symbol" w:hAnsi="Symbol" w:hint="default"/>
      </w:rPr>
    </w:lvl>
    <w:lvl w:ilvl="4" w:tplc="040C0003" w:tentative="1">
      <w:start w:val="1"/>
      <w:numFmt w:val="bullet"/>
      <w:lvlText w:val="o"/>
      <w:lvlJc w:val="left"/>
      <w:pPr>
        <w:ind w:left="3485" w:hanging="360"/>
      </w:pPr>
      <w:rPr>
        <w:rFonts w:ascii="Courier New" w:hAnsi="Courier New" w:cs="Courier New" w:hint="default"/>
      </w:rPr>
    </w:lvl>
    <w:lvl w:ilvl="5" w:tplc="040C0005" w:tentative="1">
      <w:start w:val="1"/>
      <w:numFmt w:val="bullet"/>
      <w:lvlText w:val=""/>
      <w:lvlJc w:val="left"/>
      <w:pPr>
        <w:ind w:left="4205" w:hanging="360"/>
      </w:pPr>
      <w:rPr>
        <w:rFonts w:ascii="Wingdings" w:hAnsi="Wingdings" w:hint="default"/>
      </w:rPr>
    </w:lvl>
    <w:lvl w:ilvl="6" w:tplc="040C0001" w:tentative="1">
      <w:start w:val="1"/>
      <w:numFmt w:val="bullet"/>
      <w:lvlText w:val=""/>
      <w:lvlJc w:val="left"/>
      <w:pPr>
        <w:ind w:left="4925" w:hanging="360"/>
      </w:pPr>
      <w:rPr>
        <w:rFonts w:ascii="Symbol" w:hAnsi="Symbol" w:hint="default"/>
      </w:rPr>
    </w:lvl>
    <w:lvl w:ilvl="7" w:tplc="040C0003" w:tentative="1">
      <w:start w:val="1"/>
      <w:numFmt w:val="bullet"/>
      <w:lvlText w:val="o"/>
      <w:lvlJc w:val="left"/>
      <w:pPr>
        <w:ind w:left="5645" w:hanging="360"/>
      </w:pPr>
      <w:rPr>
        <w:rFonts w:ascii="Courier New" w:hAnsi="Courier New" w:cs="Courier New" w:hint="default"/>
      </w:rPr>
    </w:lvl>
    <w:lvl w:ilvl="8" w:tplc="040C0005" w:tentative="1">
      <w:start w:val="1"/>
      <w:numFmt w:val="bullet"/>
      <w:lvlText w:val=""/>
      <w:lvlJc w:val="left"/>
      <w:pPr>
        <w:ind w:left="6365" w:hanging="360"/>
      </w:pPr>
      <w:rPr>
        <w:rFonts w:ascii="Wingdings" w:hAnsi="Wingdings" w:hint="default"/>
      </w:rPr>
    </w:lvl>
  </w:abstractNum>
  <w:abstractNum w:abstractNumId="6" w15:restartNumberingAfterBreak="0">
    <w:nsid w:val="5E814D2C"/>
    <w:multiLevelType w:val="hybridMultilevel"/>
    <w:tmpl w:val="8E36242C"/>
    <w:lvl w:ilvl="0" w:tplc="EBC20AEE">
      <w:start w:val="1"/>
      <w:numFmt w:val="bullet"/>
      <w:lvlText w:val="-"/>
      <w:lvlJc w:val="left"/>
      <w:pPr>
        <w:ind w:left="965"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7584110">
    <w:abstractNumId w:val="1"/>
  </w:num>
  <w:num w:numId="2" w16cid:durableId="388648333">
    <w:abstractNumId w:val="5"/>
  </w:num>
  <w:num w:numId="3" w16cid:durableId="1062480865">
    <w:abstractNumId w:val="6"/>
  </w:num>
  <w:num w:numId="4" w16cid:durableId="501094210">
    <w:abstractNumId w:val="2"/>
  </w:num>
  <w:num w:numId="5" w16cid:durableId="221797194">
    <w:abstractNumId w:val="3"/>
  </w:num>
  <w:num w:numId="6" w16cid:durableId="294601656">
    <w:abstractNumId w:val="0"/>
  </w:num>
  <w:num w:numId="7" w16cid:durableId="20345306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66A2"/>
    <w:rsid w:val="000026DD"/>
    <w:rsid w:val="00013B41"/>
    <w:rsid w:val="00036980"/>
    <w:rsid w:val="0004541A"/>
    <w:rsid w:val="0005307F"/>
    <w:rsid w:val="00057231"/>
    <w:rsid w:val="000735C9"/>
    <w:rsid w:val="000A1DEC"/>
    <w:rsid w:val="000B1DE2"/>
    <w:rsid w:val="000B68AB"/>
    <w:rsid w:val="000C5477"/>
    <w:rsid w:val="000D0647"/>
    <w:rsid w:val="001360FB"/>
    <w:rsid w:val="00143EC2"/>
    <w:rsid w:val="00151B46"/>
    <w:rsid w:val="001529A5"/>
    <w:rsid w:val="001866A2"/>
    <w:rsid w:val="001F64DD"/>
    <w:rsid w:val="0020459E"/>
    <w:rsid w:val="0020768E"/>
    <w:rsid w:val="002548BE"/>
    <w:rsid w:val="00255CDF"/>
    <w:rsid w:val="00272F1C"/>
    <w:rsid w:val="00283298"/>
    <w:rsid w:val="00296231"/>
    <w:rsid w:val="0030253A"/>
    <w:rsid w:val="0032536C"/>
    <w:rsid w:val="00332168"/>
    <w:rsid w:val="003D1FD6"/>
    <w:rsid w:val="003F5763"/>
    <w:rsid w:val="0047734C"/>
    <w:rsid w:val="00481124"/>
    <w:rsid w:val="004B2812"/>
    <w:rsid w:val="004D3F43"/>
    <w:rsid w:val="004F71E8"/>
    <w:rsid w:val="0050579C"/>
    <w:rsid w:val="00522E8A"/>
    <w:rsid w:val="0053170C"/>
    <w:rsid w:val="005412F6"/>
    <w:rsid w:val="00562FD2"/>
    <w:rsid w:val="0056758D"/>
    <w:rsid w:val="00571FB2"/>
    <w:rsid w:val="005808E2"/>
    <w:rsid w:val="00584E99"/>
    <w:rsid w:val="005D1B1B"/>
    <w:rsid w:val="005E2F57"/>
    <w:rsid w:val="006550E2"/>
    <w:rsid w:val="00667DBB"/>
    <w:rsid w:val="0068359A"/>
    <w:rsid w:val="00684A10"/>
    <w:rsid w:val="00692708"/>
    <w:rsid w:val="006974C8"/>
    <w:rsid w:val="006E225F"/>
    <w:rsid w:val="00703DB6"/>
    <w:rsid w:val="00743BEA"/>
    <w:rsid w:val="0078229C"/>
    <w:rsid w:val="007B1257"/>
    <w:rsid w:val="007B32C7"/>
    <w:rsid w:val="007F42A6"/>
    <w:rsid w:val="00810842"/>
    <w:rsid w:val="00822E21"/>
    <w:rsid w:val="00841C09"/>
    <w:rsid w:val="0084330C"/>
    <w:rsid w:val="00881BCC"/>
    <w:rsid w:val="0088268A"/>
    <w:rsid w:val="00886510"/>
    <w:rsid w:val="00886615"/>
    <w:rsid w:val="008D3EF6"/>
    <w:rsid w:val="008F61F8"/>
    <w:rsid w:val="00927C31"/>
    <w:rsid w:val="009D1770"/>
    <w:rsid w:val="00A05309"/>
    <w:rsid w:val="00A1799F"/>
    <w:rsid w:val="00A24FAC"/>
    <w:rsid w:val="00A30810"/>
    <w:rsid w:val="00A57A84"/>
    <w:rsid w:val="00AB0A6A"/>
    <w:rsid w:val="00AE2727"/>
    <w:rsid w:val="00B115A0"/>
    <w:rsid w:val="00B23214"/>
    <w:rsid w:val="00B407C8"/>
    <w:rsid w:val="00B466A7"/>
    <w:rsid w:val="00B64C3D"/>
    <w:rsid w:val="00B6707F"/>
    <w:rsid w:val="00B90633"/>
    <w:rsid w:val="00C075AF"/>
    <w:rsid w:val="00C67442"/>
    <w:rsid w:val="00C849EA"/>
    <w:rsid w:val="00CA6AC1"/>
    <w:rsid w:val="00CA760C"/>
    <w:rsid w:val="00CC59A2"/>
    <w:rsid w:val="00D00939"/>
    <w:rsid w:val="00D078E2"/>
    <w:rsid w:val="00D35E0D"/>
    <w:rsid w:val="00D75CF6"/>
    <w:rsid w:val="00D82C14"/>
    <w:rsid w:val="00D84826"/>
    <w:rsid w:val="00DD2022"/>
    <w:rsid w:val="00DE1D3C"/>
    <w:rsid w:val="00E15A57"/>
    <w:rsid w:val="00E238EA"/>
    <w:rsid w:val="00E435BE"/>
    <w:rsid w:val="00E540D2"/>
    <w:rsid w:val="00E74041"/>
    <w:rsid w:val="00EA5705"/>
    <w:rsid w:val="00F06DAC"/>
    <w:rsid w:val="00F15AF2"/>
    <w:rsid w:val="00F33F82"/>
    <w:rsid w:val="00F35C5D"/>
    <w:rsid w:val="00F70BEE"/>
    <w:rsid w:val="00F959C6"/>
    <w:rsid w:val="00FB30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8C490D0"/>
  <w15:docId w15:val="{5321DE1F-4445-4FB8-AD17-BCED0AF4E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8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0768E"/>
    <w:pPr>
      <w:ind w:left="720"/>
      <w:contextualSpacing/>
    </w:pPr>
  </w:style>
  <w:style w:type="paragraph" w:styleId="En-tte">
    <w:name w:val="header"/>
    <w:basedOn w:val="Normal"/>
    <w:link w:val="En-tteCar"/>
    <w:unhideWhenUsed/>
    <w:rsid w:val="00DE1D3C"/>
    <w:pPr>
      <w:tabs>
        <w:tab w:val="center" w:pos="4536"/>
        <w:tab w:val="right" w:pos="9072"/>
      </w:tabs>
      <w:spacing w:after="0" w:line="240" w:lineRule="auto"/>
    </w:pPr>
  </w:style>
  <w:style w:type="character" w:customStyle="1" w:styleId="En-tteCar">
    <w:name w:val="En-tête Car"/>
    <w:basedOn w:val="Policepardfaut"/>
    <w:link w:val="En-tte"/>
    <w:rsid w:val="00DE1D3C"/>
  </w:style>
  <w:style w:type="paragraph" w:styleId="Pieddepage">
    <w:name w:val="footer"/>
    <w:basedOn w:val="Normal"/>
    <w:link w:val="PieddepageCar"/>
    <w:uiPriority w:val="99"/>
    <w:unhideWhenUsed/>
    <w:rsid w:val="00DE1D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1D3C"/>
  </w:style>
  <w:style w:type="paragraph" w:styleId="Textedebulles">
    <w:name w:val="Balloon Text"/>
    <w:basedOn w:val="Normal"/>
    <w:link w:val="TextedebullesCar"/>
    <w:uiPriority w:val="99"/>
    <w:semiHidden/>
    <w:unhideWhenUsed/>
    <w:rsid w:val="00DE1D3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E1D3C"/>
    <w:rPr>
      <w:rFonts w:ascii="Tahoma" w:hAnsi="Tahoma" w:cs="Tahoma"/>
      <w:sz w:val="16"/>
      <w:szCs w:val="16"/>
    </w:rPr>
  </w:style>
  <w:style w:type="table" w:styleId="Grilledutableau">
    <w:name w:val="Table Grid"/>
    <w:basedOn w:val="TableauNormal"/>
    <w:uiPriority w:val="59"/>
    <w:rsid w:val="00E540D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91FC0-7690-479E-8CD7-DB6ECC82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974</Words>
  <Characters>5361</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ERNAULT Patricia</dc:creator>
  <cp:lastModifiedBy>BECQUIN Estelle</cp:lastModifiedBy>
  <cp:revision>35</cp:revision>
  <cp:lastPrinted>2016-08-29T14:56:00Z</cp:lastPrinted>
  <dcterms:created xsi:type="dcterms:W3CDTF">2016-08-25T14:03:00Z</dcterms:created>
  <dcterms:modified xsi:type="dcterms:W3CDTF">2025-10-20T14:42:00Z</dcterms:modified>
</cp:coreProperties>
</file>